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20B26" w14:textId="77777777" w:rsidR="001F6D64" w:rsidRDefault="001F6D64" w:rsidP="00A51514">
      <w:pPr>
        <w:pBdr>
          <w:bottom w:val="single" w:sz="12" w:space="1" w:color="auto"/>
        </w:pBdr>
        <w:spacing w:after="0" w:line="240" w:lineRule="auto"/>
        <w:jc w:val="center"/>
        <w:rPr>
          <w:rFonts w:ascii="Calibri" w:hAnsi="Calibri" w:cs="Calibri"/>
          <w:b/>
        </w:rPr>
      </w:pPr>
    </w:p>
    <w:p w14:paraId="34F10445" w14:textId="35CB5984" w:rsidR="00117689" w:rsidRDefault="00117689" w:rsidP="00A51514">
      <w:pPr>
        <w:pBdr>
          <w:bottom w:val="single" w:sz="12" w:space="1" w:color="auto"/>
        </w:pBdr>
        <w:spacing w:after="0" w:line="240" w:lineRule="auto"/>
        <w:jc w:val="center"/>
        <w:rPr>
          <w:rFonts w:ascii="Calibri" w:hAnsi="Calibri" w:cs="Calibri"/>
          <w:b/>
        </w:rPr>
      </w:pPr>
      <w:r>
        <w:rPr>
          <w:noProof/>
        </w:rPr>
        <w:drawing>
          <wp:inline distT="0" distB="0" distL="0" distR="0" wp14:anchorId="5535DBD1" wp14:editId="40F34600">
            <wp:extent cx="5939790" cy="1166495"/>
            <wp:effectExtent l="0" t="0" r="381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1166495"/>
                    </a:xfrm>
                    <a:prstGeom prst="rect">
                      <a:avLst/>
                    </a:prstGeom>
                    <a:noFill/>
                    <a:ln>
                      <a:noFill/>
                    </a:ln>
                  </pic:spPr>
                </pic:pic>
              </a:graphicData>
            </a:graphic>
          </wp:inline>
        </w:drawing>
      </w:r>
    </w:p>
    <w:p w14:paraId="54F4402E" w14:textId="6B58B940" w:rsidR="00117689" w:rsidRDefault="00117689" w:rsidP="00117689">
      <w:pPr>
        <w:pBdr>
          <w:bottom w:val="single" w:sz="12" w:space="1" w:color="auto"/>
        </w:pBdr>
        <w:spacing w:after="0" w:line="240" w:lineRule="auto"/>
        <w:jc w:val="right"/>
        <w:rPr>
          <w:rFonts w:ascii="Calibri" w:hAnsi="Calibri" w:cs="Calibri"/>
          <w:bCs/>
        </w:rPr>
      </w:pPr>
      <w:r>
        <w:rPr>
          <w:rFonts w:ascii="Calibri" w:hAnsi="Calibri" w:cs="Calibri"/>
          <w:bCs/>
        </w:rPr>
        <w:t>PROJEKTS</w:t>
      </w:r>
    </w:p>
    <w:p w14:paraId="18E7DEC3" w14:textId="1A318BFD" w:rsidR="00117689" w:rsidRDefault="00117689" w:rsidP="00117689">
      <w:pPr>
        <w:pBdr>
          <w:bottom w:val="single" w:sz="12" w:space="1" w:color="auto"/>
        </w:pBdr>
        <w:spacing w:after="0" w:line="240" w:lineRule="auto"/>
        <w:jc w:val="center"/>
        <w:rPr>
          <w:rFonts w:ascii="Calibri" w:hAnsi="Calibri" w:cs="Calibri"/>
          <w:bCs/>
        </w:rPr>
      </w:pPr>
      <w:r>
        <w:rPr>
          <w:rFonts w:ascii="Calibri" w:hAnsi="Calibri" w:cs="Calibri"/>
          <w:bCs/>
        </w:rPr>
        <w:t>LĒMUMS</w:t>
      </w:r>
    </w:p>
    <w:p w14:paraId="59F2CC65" w14:textId="2F62D502" w:rsidR="00117689" w:rsidRDefault="00117689" w:rsidP="00117689">
      <w:pPr>
        <w:pBdr>
          <w:bottom w:val="single" w:sz="12" w:space="1" w:color="auto"/>
        </w:pBdr>
        <w:spacing w:after="0" w:line="240" w:lineRule="auto"/>
        <w:jc w:val="center"/>
        <w:rPr>
          <w:rFonts w:ascii="Calibri" w:hAnsi="Calibri" w:cs="Calibri"/>
          <w:bCs/>
        </w:rPr>
      </w:pPr>
      <w:r>
        <w:rPr>
          <w:rFonts w:ascii="Calibri" w:hAnsi="Calibri" w:cs="Calibri"/>
          <w:bCs/>
        </w:rPr>
        <w:t xml:space="preserve">Cēsīs, </w:t>
      </w:r>
      <w:proofErr w:type="spellStart"/>
      <w:r>
        <w:rPr>
          <w:rFonts w:ascii="Calibri" w:hAnsi="Calibri" w:cs="Calibri"/>
          <w:bCs/>
        </w:rPr>
        <w:t>Cēsu</w:t>
      </w:r>
      <w:proofErr w:type="spellEnd"/>
      <w:r>
        <w:rPr>
          <w:rFonts w:ascii="Calibri" w:hAnsi="Calibri" w:cs="Calibri"/>
          <w:bCs/>
        </w:rPr>
        <w:t xml:space="preserve"> novadā</w:t>
      </w:r>
    </w:p>
    <w:p w14:paraId="7A0E4FD8" w14:textId="7F987E97" w:rsidR="00117689" w:rsidRPr="00117689" w:rsidRDefault="00117689" w:rsidP="00117689">
      <w:pPr>
        <w:pBdr>
          <w:bottom w:val="single" w:sz="12" w:space="1" w:color="auto"/>
        </w:pBdr>
        <w:spacing w:after="0" w:line="240" w:lineRule="auto"/>
        <w:rPr>
          <w:rFonts w:ascii="Calibri" w:hAnsi="Calibri" w:cs="Calibri"/>
          <w:bCs/>
        </w:rPr>
      </w:pPr>
      <w:r>
        <w:rPr>
          <w:rFonts w:ascii="Calibri" w:hAnsi="Calibri" w:cs="Calibri"/>
          <w:bCs/>
        </w:rPr>
        <w:t>24.07.2025.</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Nr.___</w:t>
      </w:r>
    </w:p>
    <w:p w14:paraId="60764F41" w14:textId="77777777" w:rsidR="00117689" w:rsidRDefault="00117689" w:rsidP="00A51514">
      <w:pPr>
        <w:pBdr>
          <w:bottom w:val="single" w:sz="12" w:space="1" w:color="auto"/>
        </w:pBdr>
        <w:spacing w:after="0" w:line="240" w:lineRule="auto"/>
        <w:jc w:val="center"/>
        <w:rPr>
          <w:rFonts w:ascii="Calibri" w:hAnsi="Calibri" w:cs="Calibri"/>
          <w:b/>
        </w:rPr>
      </w:pPr>
    </w:p>
    <w:p w14:paraId="6CD4F7A8" w14:textId="01C48B76" w:rsidR="006D1ABD" w:rsidRDefault="006D1ABD" w:rsidP="006D1ABD">
      <w:pPr>
        <w:pBdr>
          <w:bottom w:val="single" w:sz="12" w:space="1" w:color="auto"/>
        </w:pBdr>
        <w:spacing w:after="0" w:line="240" w:lineRule="auto"/>
        <w:jc w:val="center"/>
        <w:rPr>
          <w:rFonts w:ascii="Calibri" w:hAnsi="Calibri" w:cs="Calibri"/>
          <w:b/>
        </w:rPr>
      </w:pPr>
      <w:r w:rsidRPr="006D1ABD">
        <w:rPr>
          <w:rFonts w:ascii="Calibri" w:hAnsi="Calibri" w:cs="Calibri"/>
          <w:b/>
        </w:rPr>
        <w:t xml:space="preserve">Par piekrišanu </w:t>
      </w:r>
      <w:r w:rsidR="004B71F2">
        <w:rPr>
          <w:rFonts w:ascii="Calibri" w:hAnsi="Calibri" w:cs="Calibri"/>
          <w:b/>
        </w:rPr>
        <w:t>hipotēku</w:t>
      </w:r>
      <w:r w:rsidRPr="006D1ABD">
        <w:rPr>
          <w:rFonts w:ascii="Calibri" w:hAnsi="Calibri" w:cs="Calibri"/>
          <w:b/>
        </w:rPr>
        <w:t xml:space="preserve"> nostiprināšanai nekustamam īpašumam Lāču iela 9, Cēsis, </w:t>
      </w:r>
      <w:proofErr w:type="spellStart"/>
      <w:r w:rsidRPr="006D1ABD">
        <w:rPr>
          <w:rFonts w:ascii="Calibri" w:hAnsi="Calibri" w:cs="Calibri"/>
          <w:b/>
        </w:rPr>
        <w:t>Cēsu</w:t>
      </w:r>
      <w:proofErr w:type="spellEnd"/>
      <w:r w:rsidRPr="006D1ABD">
        <w:rPr>
          <w:rFonts w:ascii="Calibri" w:hAnsi="Calibri" w:cs="Calibri"/>
          <w:b/>
        </w:rPr>
        <w:t xml:space="preserve"> novads</w:t>
      </w:r>
    </w:p>
    <w:p w14:paraId="1228BEA1" w14:textId="77777777" w:rsidR="001F6D64" w:rsidRPr="00082AA4" w:rsidRDefault="001F6D64" w:rsidP="004D71A6">
      <w:pPr>
        <w:spacing w:after="0" w:line="240" w:lineRule="auto"/>
        <w:jc w:val="center"/>
        <w:rPr>
          <w:rFonts w:ascii="Calibri" w:hAnsi="Calibri" w:cs="Calibri"/>
          <w:color w:val="EE0000"/>
        </w:rPr>
      </w:pPr>
      <w:bookmarkStart w:id="0" w:name="_Hlk66778632"/>
    </w:p>
    <w:p w14:paraId="7001E648" w14:textId="7E0377C7" w:rsidR="00A51514" w:rsidRPr="0079368D" w:rsidRDefault="00A51514" w:rsidP="008B298D">
      <w:pPr>
        <w:spacing w:after="0" w:line="240" w:lineRule="auto"/>
        <w:ind w:firstLine="720"/>
        <w:jc w:val="both"/>
        <w:rPr>
          <w:rFonts w:ascii="Calibri" w:hAnsi="Calibri" w:cs="Calibri"/>
        </w:rPr>
      </w:pPr>
      <w:r w:rsidRPr="0079368D">
        <w:rPr>
          <w:rFonts w:ascii="Calibri" w:hAnsi="Calibri" w:cs="Calibri"/>
        </w:rPr>
        <w:t xml:space="preserve">Nekustamais īpašums – </w:t>
      </w:r>
      <w:r w:rsidR="006D1ABD" w:rsidRPr="0079368D">
        <w:rPr>
          <w:rFonts w:ascii="Calibri" w:hAnsi="Calibri" w:cs="Calibri"/>
        </w:rPr>
        <w:t>Lāču</w:t>
      </w:r>
      <w:r w:rsidR="00082AA4" w:rsidRPr="0079368D">
        <w:rPr>
          <w:rFonts w:ascii="Calibri" w:hAnsi="Calibri" w:cs="Calibri"/>
        </w:rPr>
        <w:t xml:space="preserve"> iela </w:t>
      </w:r>
      <w:r w:rsidRPr="0079368D">
        <w:rPr>
          <w:rFonts w:ascii="Calibri" w:hAnsi="Calibri" w:cs="Calibri"/>
        </w:rPr>
        <w:t xml:space="preserve"> </w:t>
      </w:r>
      <w:r w:rsidR="006D1ABD" w:rsidRPr="0079368D">
        <w:rPr>
          <w:rFonts w:ascii="Calibri" w:hAnsi="Calibri" w:cs="Calibri"/>
        </w:rPr>
        <w:t>9</w:t>
      </w:r>
      <w:r w:rsidRPr="0079368D">
        <w:rPr>
          <w:rFonts w:ascii="Calibri" w:hAnsi="Calibri" w:cs="Calibri"/>
        </w:rPr>
        <w:t xml:space="preserve">, Cēsis, </w:t>
      </w:r>
      <w:proofErr w:type="spellStart"/>
      <w:r w:rsidRPr="0079368D">
        <w:rPr>
          <w:rFonts w:ascii="Calibri" w:hAnsi="Calibri" w:cs="Calibri"/>
        </w:rPr>
        <w:t>Cēsu</w:t>
      </w:r>
      <w:proofErr w:type="spellEnd"/>
      <w:r w:rsidRPr="0079368D">
        <w:rPr>
          <w:rFonts w:ascii="Calibri" w:hAnsi="Calibri" w:cs="Calibri"/>
        </w:rPr>
        <w:t xml:space="preserve"> nov., kadastra Nr. 4201 00</w:t>
      </w:r>
      <w:r w:rsidR="006D1ABD" w:rsidRPr="0079368D">
        <w:rPr>
          <w:rFonts w:ascii="Calibri" w:hAnsi="Calibri" w:cs="Calibri"/>
        </w:rPr>
        <w:t>4</w:t>
      </w:r>
      <w:r w:rsidRPr="0079368D">
        <w:rPr>
          <w:rFonts w:ascii="Calibri" w:hAnsi="Calibri" w:cs="Calibri"/>
        </w:rPr>
        <w:t xml:space="preserve"> </w:t>
      </w:r>
      <w:r w:rsidR="006D1ABD" w:rsidRPr="0079368D">
        <w:rPr>
          <w:rFonts w:ascii="Calibri" w:hAnsi="Calibri" w:cs="Calibri"/>
        </w:rPr>
        <w:t>0735</w:t>
      </w:r>
      <w:r w:rsidRPr="0079368D">
        <w:rPr>
          <w:rFonts w:ascii="Calibri" w:hAnsi="Calibri" w:cs="Calibri"/>
        </w:rPr>
        <w:t xml:space="preserve">, kas sastāv no zemes gabala </w:t>
      </w:r>
      <w:r w:rsidR="006D1ABD" w:rsidRPr="0079368D">
        <w:rPr>
          <w:rFonts w:ascii="Calibri" w:hAnsi="Calibri" w:cs="Calibri"/>
        </w:rPr>
        <w:t>9088</w:t>
      </w:r>
      <w:r w:rsidRPr="0079368D">
        <w:rPr>
          <w:rFonts w:ascii="Calibri" w:hAnsi="Calibri" w:cs="Calibri"/>
        </w:rPr>
        <w:t xml:space="preserve"> m² platībā (kadastra apzīmējums 4201 00</w:t>
      </w:r>
      <w:r w:rsidR="006D1ABD" w:rsidRPr="0079368D">
        <w:rPr>
          <w:rFonts w:ascii="Calibri" w:hAnsi="Calibri" w:cs="Calibri"/>
        </w:rPr>
        <w:t>4</w:t>
      </w:r>
      <w:r w:rsidRPr="0079368D">
        <w:rPr>
          <w:rFonts w:ascii="Calibri" w:hAnsi="Calibri" w:cs="Calibri"/>
        </w:rPr>
        <w:t xml:space="preserve"> </w:t>
      </w:r>
      <w:r w:rsidR="006D1ABD" w:rsidRPr="0079368D">
        <w:rPr>
          <w:rFonts w:ascii="Calibri" w:hAnsi="Calibri" w:cs="Calibri"/>
        </w:rPr>
        <w:t>0735</w:t>
      </w:r>
      <w:r w:rsidRPr="0079368D">
        <w:rPr>
          <w:rFonts w:ascii="Calibri" w:hAnsi="Calibri" w:cs="Calibri"/>
        </w:rPr>
        <w:t xml:space="preserve">), reģistrēts Vidzemes rajona tiesas </w:t>
      </w:r>
      <w:proofErr w:type="spellStart"/>
      <w:r w:rsidRPr="0079368D">
        <w:rPr>
          <w:rFonts w:ascii="Calibri" w:hAnsi="Calibri" w:cs="Calibri"/>
        </w:rPr>
        <w:t>Cēsu</w:t>
      </w:r>
      <w:proofErr w:type="spellEnd"/>
      <w:r w:rsidRPr="0079368D">
        <w:rPr>
          <w:rFonts w:ascii="Calibri" w:hAnsi="Calibri" w:cs="Calibri"/>
        </w:rPr>
        <w:t xml:space="preserve"> pilsētas zemesgrāmatas nodalījumā Nr. </w:t>
      </w:r>
      <w:r w:rsidR="006D1ABD" w:rsidRPr="0079368D">
        <w:rPr>
          <w:rFonts w:ascii="Calibri" w:hAnsi="Calibri" w:cs="Calibri"/>
        </w:rPr>
        <w:t xml:space="preserve">100000434549 </w:t>
      </w:r>
      <w:r w:rsidRPr="0079368D">
        <w:rPr>
          <w:rFonts w:ascii="Calibri" w:hAnsi="Calibri" w:cs="Calibri"/>
        </w:rPr>
        <w:t xml:space="preserve">uz </w:t>
      </w:r>
      <w:r w:rsidR="006D1ABD" w:rsidRPr="0079368D">
        <w:rPr>
          <w:rFonts w:ascii="Calibri" w:hAnsi="Calibri" w:cs="Calibri"/>
        </w:rPr>
        <w:t xml:space="preserve">SIA </w:t>
      </w:r>
      <w:proofErr w:type="spellStart"/>
      <w:r w:rsidR="006D1ABD" w:rsidRPr="0079368D">
        <w:rPr>
          <w:rFonts w:ascii="Calibri" w:hAnsi="Calibri" w:cs="Calibri"/>
        </w:rPr>
        <w:t>Lado</w:t>
      </w:r>
      <w:proofErr w:type="spellEnd"/>
      <w:r w:rsidR="006D1ABD" w:rsidRPr="0079368D">
        <w:rPr>
          <w:rFonts w:ascii="Calibri" w:hAnsi="Calibri" w:cs="Calibri"/>
        </w:rPr>
        <w:t xml:space="preserve"> Māja, reģistrācijas numurs 40203529166</w:t>
      </w:r>
      <w:r w:rsidR="00082AA4" w:rsidRPr="0079368D">
        <w:rPr>
          <w:rFonts w:ascii="Calibri" w:hAnsi="Calibri" w:cs="Calibri"/>
        </w:rPr>
        <w:t>,</w:t>
      </w:r>
      <w:r w:rsidRPr="0079368D">
        <w:rPr>
          <w:rFonts w:ascii="Calibri" w:hAnsi="Calibri" w:cs="Calibri"/>
        </w:rPr>
        <w:t xml:space="preserve"> vārda</w:t>
      </w:r>
      <w:bookmarkEnd w:id="0"/>
      <w:r w:rsidR="00082AA4" w:rsidRPr="0079368D">
        <w:rPr>
          <w:rFonts w:ascii="Calibri" w:hAnsi="Calibri" w:cs="Calibri"/>
        </w:rPr>
        <w:t>.</w:t>
      </w:r>
    </w:p>
    <w:p w14:paraId="1945FD77" w14:textId="7E03DD53" w:rsidR="00A51514" w:rsidRPr="0079368D" w:rsidRDefault="00A51514" w:rsidP="00743DFD">
      <w:pPr>
        <w:spacing w:after="0" w:line="240" w:lineRule="auto"/>
        <w:jc w:val="both"/>
        <w:rPr>
          <w:rFonts w:ascii="Calibri" w:hAnsi="Calibri" w:cs="Calibri"/>
        </w:rPr>
      </w:pPr>
      <w:r w:rsidRPr="0079368D">
        <w:rPr>
          <w:rFonts w:ascii="Calibri" w:hAnsi="Calibri" w:cs="Calibri"/>
        </w:rPr>
        <w:t xml:space="preserve">    </w:t>
      </w:r>
      <w:r w:rsidR="008B298D" w:rsidRPr="0079368D">
        <w:rPr>
          <w:rFonts w:ascii="Calibri" w:hAnsi="Calibri" w:cs="Calibri"/>
        </w:rPr>
        <w:tab/>
      </w:r>
      <w:proofErr w:type="spellStart"/>
      <w:r w:rsidR="004C0541" w:rsidRPr="0079368D">
        <w:rPr>
          <w:rFonts w:ascii="Calibri" w:hAnsi="Calibri" w:cs="Calibri"/>
        </w:rPr>
        <w:t>Cēsu</w:t>
      </w:r>
      <w:proofErr w:type="spellEnd"/>
      <w:r w:rsidR="004C0541" w:rsidRPr="0079368D">
        <w:rPr>
          <w:rFonts w:ascii="Calibri" w:hAnsi="Calibri" w:cs="Calibri"/>
        </w:rPr>
        <w:t xml:space="preserve"> novada pašvaldība noslēdzot nekustamā īpašuma pirkuma līgumu </w:t>
      </w:r>
      <w:r w:rsidR="006D1ABD" w:rsidRPr="0079368D">
        <w:rPr>
          <w:rFonts w:ascii="Calibri" w:hAnsi="Calibri" w:cs="Calibri"/>
        </w:rPr>
        <w:t>109</w:t>
      </w:r>
      <w:r w:rsidRPr="0079368D">
        <w:rPr>
          <w:rFonts w:ascii="Calibri" w:hAnsi="Calibri" w:cs="Calibri"/>
        </w:rPr>
        <w:t>/202</w:t>
      </w:r>
      <w:r w:rsidR="00563DE2" w:rsidRPr="0079368D">
        <w:rPr>
          <w:rFonts w:ascii="Calibri" w:hAnsi="Calibri" w:cs="Calibri"/>
        </w:rPr>
        <w:t>5</w:t>
      </w:r>
      <w:r w:rsidRPr="0079368D">
        <w:rPr>
          <w:rFonts w:ascii="Calibri" w:hAnsi="Calibri" w:cs="Calibri"/>
        </w:rPr>
        <w:t>/</w:t>
      </w:r>
      <w:r w:rsidR="00563DE2" w:rsidRPr="0079368D">
        <w:rPr>
          <w:rFonts w:ascii="Calibri" w:hAnsi="Calibri" w:cs="Calibri"/>
        </w:rPr>
        <w:t>2.2-5</w:t>
      </w:r>
      <w:r w:rsidRPr="0079368D">
        <w:rPr>
          <w:rFonts w:ascii="Calibri" w:hAnsi="Calibri" w:cs="Calibri"/>
        </w:rPr>
        <w:t xml:space="preserve"> pārd</w:t>
      </w:r>
      <w:r w:rsidR="004C0541" w:rsidRPr="0079368D">
        <w:rPr>
          <w:rFonts w:ascii="Calibri" w:hAnsi="Calibri" w:cs="Calibri"/>
        </w:rPr>
        <w:t>eva</w:t>
      </w:r>
      <w:r w:rsidRPr="0079368D">
        <w:rPr>
          <w:rFonts w:ascii="Calibri" w:hAnsi="Calibri" w:cs="Calibri"/>
        </w:rPr>
        <w:t xml:space="preserve"> nekustamo īpašumu </w:t>
      </w:r>
      <w:r w:rsidR="006D1ABD" w:rsidRPr="0079368D">
        <w:rPr>
          <w:rFonts w:ascii="Calibri" w:hAnsi="Calibri" w:cs="Calibri"/>
        </w:rPr>
        <w:t>Lāču</w:t>
      </w:r>
      <w:r w:rsidRPr="0079368D">
        <w:rPr>
          <w:rFonts w:ascii="Calibri" w:hAnsi="Calibri" w:cs="Calibri"/>
        </w:rPr>
        <w:t xml:space="preserve"> iela </w:t>
      </w:r>
      <w:r w:rsidR="006D1ABD" w:rsidRPr="0079368D">
        <w:rPr>
          <w:rFonts w:ascii="Calibri" w:hAnsi="Calibri" w:cs="Calibri"/>
        </w:rPr>
        <w:t>9</w:t>
      </w:r>
      <w:r w:rsidRPr="0079368D">
        <w:rPr>
          <w:rFonts w:ascii="Calibri" w:hAnsi="Calibri" w:cs="Calibri"/>
        </w:rPr>
        <w:t xml:space="preserve">, Cēsīs, </w:t>
      </w:r>
      <w:proofErr w:type="spellStart"/>
      <w:r w:rsidRPr="0079368D">
        <w:rPr>
          <w:rFonts w:ascii="Calibri" w:hAnsi="Calibri" w:cs="Calibri"/>
        </w:rPr>
        <w:t>Cēsu</w:t>
      </w:r>
      <w:proofErr w:type="spellEnd"/>
      <w:r w:rsidRPr="0079368D">
        <w:rPr>
          <w:rFonts w:ascii="Calibri" w:hAnsi="Calibri" w:cs="Calibri"/>
        </w:rPr>
        <w:t xml:space="preserve"> nov.</w:t>
      </w:r>
      <w:r w:rsidR="00214516" w:rsidRPr="0079368D">
        <w:rPr>
          <w:rFonts w:ascii="Calibri" w:hAnsi="Calibri" w:cs="Calibri"/>
        </w:rPr>
        <w:t xml:space="preserve">, </w:t>
      </w:r>
      <w:r w:rsidRPr="0079368D">
        <w:rPr>
          <w:rFonts w:ascii="Calibri" w:hAnsi="Calibri" w:cs="Calibri"/>
        </w:rPr>
        <w:t xml:space="preserve"> par pirkuma maksu </w:t>
      </w:r>
      <w:r w:rsidR="006D1ABD" w:rsidRPr="0079368D">
        <w:rPr>
          <w:rFonts w:ascii="Calibri" w:eastAsia="Times New Roman" w:hAnsi="Calibri" w:cs="Calibri"/>
        </w:rPr>
        <w:t xml:space="preserve">121 000.00EUR (viens simts divdesmit viens tūkstotis </w:t>
      </w:r>
      <w:proofErr w:type="spellStart"/>
      <w:r w:rsidR="006D1ABD" w:rsidRPr="0079368D">
        <w:rPr>
          <w:rFonts w:ascii="Calibri" w:eastAsia="Times New Roman" w:hAnsi="Calibri" w:cs="Calibri"/>
        </w:rPr>
        <w:t>euro</w:t>
      </w:r>
      <w:proofErr w:type="spellEnd"/>
      <w:r w:rsidR="006D1ABD" w:rsidRPr="0079368D">
        <w:rPr>
          <w:rFonts w:ascii="Calibri" w:eastAsia="Times New Roman" w:hAnsi="Calibri" w:cs="Calibri"/>
        </w:rPr>
        <w:t xml:space="preserve"> un 00 centi)</w:t>
      </w:r>
      <w:r w:rsidRPr="0079368D">
        <w:rPr>
          <w:rFonts w:ascii="Calibri" w:hAnsi="Calibri" w:cs="Calibri"/>
        </w:rPr>
        <w:t>,</w:t>
      </w:r>
      <w:r w:rsidR="001B2D24" w:rsidRPr="0079368D">
        <w:rPr>
          <w:rFonts w:ascii="Calibri" w:hAnsi="Calibri" w:cs="Calibri"/>
        </w:rPr>
        <w:t xml:space="preserve"> ar nosacījumu ka nekustamajā īpašumā </w:t>
      </w:r>
      <w:r w:rsidR="001B2D24" w:rsidRPr="0079368D">
        <w:rPr>
          <w:rFonts w:ascii="Calibri" w:eastAsia="Times New Roman" w:hAnsi="Calibri" w:cs="Calibri"/>
          <w:color w:val="000000"/>
          <w:lang w:eastAsia="lv-LV"/>
        </w:rPr>
        <w:t>līdz 2027.gada 1.oktobrim</w:t>
      </w:r>
      <w:r w:rsidR="007921C5" w:rsidRPr="0079368D">
        <w:rPr>
          <w:rFonts w:ascii="Calibri" w:eastAsia="Calibri" w:hAnsi="Calibri" w:cs="Calibri"/>
          <w:color w:val="000000"/>
          <w:lang w:eastAsia="lv-LV"/>
        </w:rPr>
        <w:t xml:space="preserve"> tiek realizēta </w:t>
      </w:r>
      <w:r w:rsidR="007921C5" w:rsidRPr="0079368D">
        <w:rPr>
          <w:rFonts w:ascii="Calibri" w:eastAsia="Calibri" w:hAnsi="Calibri" w:cs="Calibri"/>
          <w:kern w:val="2"/>
          <w:lang w:eastAsia="lv-LV"/>
          <w14:ligatures w14:val="standardContextual"/>
        </w:rPr>
        <w:t>daudzīvokļu mājokļa būvniecība</w:t>
      </w:r>
      <w:r w:rsidR="007921C5" w:rsidRPr="0079368D">
        <w:rPr>
          <w:rFonts w:ascii="Calibri" w:eastAsia="Calibri" w:hAnsi="Calibri" w:cs="Calibri"/>
          <w:color w:val="000000"/>
          <w:lang w:eastAsia="lv-LV"/>
        </w:rPr>
        <w:t xml:space="preserve"> (ne mazāk kā  56 dzīvokļi)</w:t>
      </w:r>
      <w:r w:rsidR="007921C5" w:rsidRPr="0079368D">
        <w:rPr>
          <w:rFonts w:ascii="Calibri" w:eastAsia="Calibri" w:hAnsi="Calibri" w:cs="Calibri"/>
          <w:lang w:eastAsia="lv-LV"/>
        </w:rPr>
        <w:t xml:space="preserve"> un labiekārtota teritorija</w:t>
      </w:r>
      <w:r w:rsidR="007921C5" w:rsidRPr="0079368D">
        <w:rPr>
          <w:rFonts w:ascii="Calibri" w:eastAsia="Calibri" w:hAnsi="Calibri" w:cs="Calibri"/>
          <w:color w:val="000000"/>
          <w:lang w:eastAsia="lv-LV"/>
        </w:rPr>
        <w:t xml:space="preserve">, </w:t>
      </w:r>
      <w:r w:rsidR="00743DFD" w:rsidRPr="0079368D">
        <w:rPr>
          <w:rFonts w:ascii="Calibri" w:hAnsi="Calibri" w:cs="Calibri"/>
        </w:rPr>
        <w:t xml:space="preserve">reģistrējot zemesgrāmatas nodalījumā atzīmi: </w:t>
      </w:r>
      <w:r w:rsidR="00F2436E" w:rsidRPr="0079368D">
        <w:rPr>
          <w:rFonts w:ascii="Calibri" w:hAnsi="Calibri" w:cs="Calibri"/>
        </w:rPr>
        <w:t>n</w:t>
      </w:r>
      <w:r w:rsidR="00743DFD" w:rsidRPr="0079368D">
        <w:rPr>
          <w:rFonts w:ascii="Calibri" w:hAnsi="Calibri" w:cs="Calibri"/>
        </w:rPr>
        <w:t xml:space="preserve">oteikts aizliegums bez </w:t>
      </w:r>
      <w:proofErr w:type="spellStart"/>
      <w:r w:rsidR="00743DFD" w:rsidRPr="0079368D">
        <w:rPr>
          <w:rFonts w:ascii="Calibri" w:hAnsi="Calibri" w:cs="Calibri"/>
        </w:rPr>
        <w:t>Cēsu</w:t>
      </w:r>
      <w:proofErr w:type="spellEnd"/>
      <w:r w:rsidR="00743DFD" w:rsidRPr="0079368D">
        <w:rPr>
          <w:rFonts w:ascii="Calibri" w:hAnsi="Calibri" w:cs="Calibri"/>
        </w:rPr>
        <w:t xml:space="preserve"> novada pašvaldības, reģistrācijas numurs 90000031048, rakstiskas piekrišanas nekustamu īpašumu atsavināt, dāvināt, sadalīt un apgrūtināt ar lietu tiesībām</w:t>
      </w:r>
      <w:r w:rsidR="00214516" w:rsidRPr="0079368D">
        <w:rPr>
          <w:rFonts w:ascii="Calibri" w:hAnsi="Calibri" w:cs="Calibri"/>
        </w:rPr>
        <w:t xml:space="preserve"> kā arī noteikta atpakaļpirkuma tiesība.</w:t>
      </w:r>
    </w:p>
    <w:p w14:paraId="153C5021" w14:textId="74979ABE" w:rsidR="00D1206D" w:rsidRPr="0079368D" w:rsidRDefault="00A51514" w:rsidP="00D1206D">
      <w:pPr>
        <w:spacing w:after="0"/>
        <w:ind w:firstLine="720"/>
        <w:jc w:val="both"/>
        <w:rPr>
          <w:rFonts w:ascii="Calibri" w:eastAsia="Calibri" w:hAnsi="Calibri" w:cs="Calibri"/>
          <w:color w:val="000000" w:themeColor="text1"/>
          <w:kern w:val="2"/>
          <w14:ligatures w14:val="standardContextual"/>
        </w:rPr>
      </w:pPr>
      <w:r w:rsidRPr="0079368D">
        <w:rPr>
          <w:rFonts w:ascii="Calibri" w:hAnsi="Calibri" w:cs="Calibri"/>
        </w:rPr>
        <w:t xml:space="preserve">       </w:t>
      </w:r>
      <w:r w:rsidRPr="0079368D">
        <w:rPr>
          <w:rFonts w:ascii="Calibri" w:hAnsi="Calibri" w:cs="Calibri"/>
          <w:color w:val="000000" w:themeColor="text1"/>
        </w:rPr>
        <w:t>Pašvaldībā saņemts</w:t>
      </w:r>
      <w:r w:rsidR="00F2436E" w:rsidRPr="0079368D">
        <w:rPr>
          <w:rFonts w:ascii="Calibri" w:hAnsi="Calibri" w:cs="Calibri"/>
          <w:color w:val="000000" w:themeColor="text1"/>
        </w:rPr>
        <w:t>,</w:t>
      </w:r>
      <w:r w:rsidR="00214516" w:rsidRPr="0079368D">
        <w:rPr>
          <w:rFonts w:ascii="Calibri" w:hAnsi="Calibri" w:cs="Calibri"/>
          <w:color w:val="000000" w:themeColor="text1"/>
        </w:rPr>
        <w:t xml:space="preserve"> SIA </w:t>
      </w:r>
      <w:proofErr w:type="spellStart"/>
      <w:r w:rsidR="00214516" w:rsidRPr="0079368D">
        <w:rPr>
          <w:rFonts w:ascii="Calibri" w:hAnsi="Calibri" w:cs="Calibri"/>
          <w:color w:val="000000" w:themeColor="text1"/>
        </w:rPr>
        <w:t>Lado</w:t>
      </w:r>
      <w:proofErr w:type="spellEnd"/>
      <w:r w:rsidR="00214516" w:rsidRPr="0079368D">
        <w:rPr>
          <w:rFonts w:ascii="Calibri" w:hAnsi="Calibri" w:cs="Calibri"/>
          <w:color w:val="000000" w:themeColor="text1"/>
        </w:rPr>
        <w:t xml:space="preserve"> Māja, reģistrācijas numurs 40203529166</w:t>
      </w:r>
      <w:r w:rsidRPr="0079368D">
        <w:rPr>
          <w:rFonts w:ascii="Calibri" w:hAnsi="Calibri" w:cs="Calibri"/>
          <w:color w:val="000000" w:themeColor="text1"/>
        </w:rPr>
        <w:t xml:space="preserve"> iesniegums (pašvaldībā </w:t>
      </w:r>
      <w:r w:rsidR="00275A52" w:rsidRPr="0079368D">
        <w:rPr>
          <w:rFonts w:ascii="Calibri" w:hAnsi="Calibri" w:cs="Calibri"/>
          <w:color w:val="000000" w:themeColor="text1"/>
        </w:rPr>
        <w:t>0</w:t>
      </w:r>
      <w:r w:rsidR="00214516" w:rsidRPr="0079368D">
        <w:rPr>
          <w:rFonts w:ascii="Calibri" w:hAnsi="Calibri" w:cs="Calibri"/>
          <w:color w:val="000000" w:themeColor="text1"/>
        </w:rPr>
        <w:t>7</w:t>
      </w:r>
      <w:r w:rsidRPr="0079368D">
        <w:rPr>
          <w:rFonts w:ascii="Calibri" w:hAnsi="Calibri" w:cs="Calibri"/>
          <w:color w:val="000000" w:themeColor="text1"/>
        </w:rPr>
        <w:t>.0</w:t>
      </w:r>
      <w:r w:rsidR="00275A52" w:rsidRPr="0079368D">
        <w:rPr>
          <w:rFonts w:ascii="Calibri" w:hAnsi="Calibri" w:cs="Calibri"/>
          <w:color w:val="000000" w:themeColor="text1"/>
        </w:rPr>
        <w:t>7</w:t>
      </w:r>
      <w:r w:rsidRPr="0079368D">
        <w:rPr>
          <w:rFonts w:ascii="Calibri" w:hAnsi="Calibri" w:cs="Calibri"/>
          <w:color w:val="000000" w:themeColor="text1"/>
        </w:rPr>
        <w:t>.202</w:t>
      </w:r>
      <w:r w:rsidR="00275A52" w:rsidRPr="0079368D">
        <w:rPr>
          <w:rFonts w:ascii="Calibri" w:hAnsi="Calibri" w:cs="Calibri"/>
          <w:color w:val="000000" w:themeColor="text1"/>
        </w:rPr>
        <w:t>5</w:t>
      </w:r>
      <w:r w:rsidRPr="0079368D">
        <w:rPr>
          <w:rFonts w:ascii="Calibri" w:hAnsi="Calibri" w:cs="Calibri"/>
          <w:color w:val="000000" w:themeColor="text1"/>
        </w:rPr>
        <w:t>. reģistrēts ar Nr. 6.2-</w:t>
      </w:r>
      <w:r w:rsidR="00275A52" w:rsidRPr="0079368D">
        <w:rPr>
          <w:rFonts w:ascii="Calibri" w:hAnsi="Calibri" w:cs="Calibri"/>
          <w:color w:val="000000" w:themeColor="text1"/>
        </w:rPr>
        <w:t>8</w:t>
      </w:r>
      <w:r w:rsidRPr="0079368D">
        <w:rPr>
          <w:rFonts w:ascii="Calibri" w:hAnsi="Calibri" w:cs="Calibri"/>
          <w:color w:val="000000" w:themeColor="text1"/>
        </w:rPr>
        <w:t>/202</w:t>
      </w:r>
      <w:r w:rsidR="00275A52" w:rsidRPr="0079368D">
        <w:rPr>
          <w:rFonts w:ascii="Calibri" w:hAnsi="Calibri" w:cs="Calibri"/>
          <w:color w:val="000000" w:themeColor="text1"/>
        </w:rPr>
        <w:t>5</w:t>
      </w:r>
      <w:r w:rsidRPr="0079368D">
        <w:rPr>
          <w:rFonts w:ascii="Calibri" w:hAnsi="Calibri" w:cs="Calibri"/>
          <w:color w:val="000000" w:themeColor="text1"/>
        </w:rPr>
        <w:t>/</w:t>
      </w:r>
      <w:r w:rsidR="00275A52" w:rsidRPr="0079368D">
        <w:rPr>
          <w:rFonts w:ascii="Calibri" w:hAnsi="Calibri" w:cs="Calibri"/>
          <w:color w:val="000000" w:themeColor="text1"/>
        </w:rPr>
        <w:t>52</w:t>
      </w:r>
      <w:r w:rsidR="00214516" w:rsidRPr="0079368D">
        <w:rPr>
          <w:rFonts w:ascii="Calibri" w:hAnsi="Calibri" w:cs="Calibri"/>
          <w:color w:val="000000" w:themeColor="text1"/>
        </w:rPr>
        <w:t>69</w:t>
      </w:r>
      <w:r w:rsidRPr="0079368D">
        <w:rPr>
          <w:rFonts w:ascii="Calibri" w:hAnsi="Calibri" w:cs="Calibri"/>
          <w:color w:val="000000" w:themeColor="text1"/>
        </w:rPr>
        <w:t>) ar lūgumu</w:t>
      </w:r>
      <w:r w:rsidR="00F2436E" w:rsidRPr="0079368D">
        <w:rPr>
          <w:rFonts w:ascii="Calibri" w:hAnsi="Calibri" w:cs="Calibri"/>
          <w:color w:val="000000" w:themeColor="text1"/>
        </w:rPr>
        <w:t xml:space="preserve"> dot </w:t>
      </w:r>
      <w:r w:rsidR="00214516" w:rsidRPr="0079368D">
        <w:rPr>
          <w:rFonts w:ascii="Calibri" w:eastAsia="Calibri" w:hAnsi="Calibri" w:cs="Calibri"/>
          <w:color w:val="000000" w:themeColor="text1"/>
        </w:rPr>
        <w:t xml:space="preserve">piekrišanu </w:t>
      </w:r>
      <w:bookmarkStart w:id="1" w:name="_Hlk203399732"/>
      <w:r w:rsidR="00214516" w:rsidRPr="0079368D">
        <w:rPr>
          <w:rFonts w:ascii="Calibri" w:eastAsia="Calibri" w:hAnsi="Calibri" w:cs="Calibri"/>
          <w:color w:val="000000" w:themeColor="text1"/>
        </w:rPr>
        <w:t>hipotēk</w:t>
      </w:r>
      <w:r w:rsidR="004B71F2" w:rsidRPr="0079368D">
        <w:rPr>
          <w:rFonts w:ascii="Calibri" w:eastAsia="Calibri" w:hAnsi="Calibri" w:cs="Calibri"/>
          <w:color w:val="000000" w:themeColor="text1"/>
        </w:rPr>
        <w:t xml:space="preserve">u </w:t>
      </w:r>
      <w:r w:rsidR="00214516" w:rsidRPr="0079368D">
        <w:rPr>
          <w:rFonts w:ascii="Calibri" w:eastAsia="Calibri" w:hAnsi="Calibri" w:cs="Calibri"/>
          <w:color w:val="000000" w:themeColor="text1"/>
        </w:rPr>
        <w:t xml:space="preserve">nostiprināšanai par labu AS “Attīstības finanšu institūcija </w:t>
      </w:r>
      <w:proofErr w:type="spellStart"/>
      <w:r w:rsidR="00214516" w:rsidRPr="0079368D">
        <w:rPr>
          <w:rFonts w:ascii="Calibri" w:eastAsia="Calibri" w:hAnsi="Calibri" w:cs="Calibri"/>
          <w:color w:val="000000" w:themeColor="text1"/>
        </w:rPr>
        <w:t>Altum</w:t>
      </w:r>
      <w:bookmarkEnd w:id="1"/>
      <w:proofErr w:type="spellEnd"/>
      <w:r w:rsidR="00D1206D" w:rsidRPr="0079368D">
        <w:rPr>
          <w:rFonts w:ascii="Calibri" w:eastAsia="Calibri" w:hAnsi="Calibri" w:cs="Calibri"/>
          <w:color w:val="000000" w:themeColor="text1"/>
        </w:rPr>
        <w:t>”</w:t>
      </w:r>
      <w:r w:rsidR="00520FBB" w:rsidRPr="0079368D">
        <w:rPr>
          <w:rFonts w:ascii="Calibri" w:eastAsia="Calibri" w:hAnsi="Calibri" w:cs="Calibri"/>
          <w:color w:val="000000" w:themeColor="text1"/>
        </w:rPr>
        <w:t>.</w:t>
      </w:r>
      <w:r w:rsidR="00214516" w:rsidRPr="0079368D">
        <w:rPr>
          <w:rFonts w:ascii="Calibri" w:eastAsia="Calibri" w:hAnsi="Calibri" w:cs="Calibri"/>
          <w:color w:val="000000" w:themeColor="text1"/>
        </w:rPr>
        <w:t xml:space="preserve"> </w:t>
      </w:r>
      <w:r w:rsidR="00520FBB" w:rsidRPr="0079368D">
        <w:rPr>
          <w:rFonts w:ascii="Calibri" w:hAnsi="Calibri" w:cs="Calibri"/>
          <w:color w:val="000000" w:themeColor="text1"/>
        </w:rPr>
        <w:t xml:space="preserve">SIA </w:t>
      </w:r>
      <w:proofErr w:type="spellStart"/>
      <w:r w:rsidR="00520FBB" w:rsidRPr="0079368D">
        <w:rPr>
          <w:rFonts w:ascii="Calibri" w:hAnsi="Calibri" w:cs="Calibri"/>
          <w:color w:val="000000" w:themeColor="text1"/>
        </w:rPr>
        <w:t>Lado</w:t>
      </w:r>
      <w:proofErr w:type="spellEnd"/>
      <w:r w:rsidR="00520FBB" w:rsidRPr="0079368D">
        <w:rPr>
          <w:rFonts w:ascii="Calibri" w:hAnsi="Calibri" w:cs="Calibri"/>
          <w:color w:val="000000" w:themeColor="text1"/>
        </w:rPr>
        <w:t xml:space="preserve"> Māja</w:t>
      </w:r>
      <w:r w:rsidR="00520FBB" w:rsidRPr="0079368D">
        <w:rPr>
          <w:rFonts w:ascii="Calibri" w:eastAsia="Calibri" w:hAnsi="Calibri" w:cs="Calibri"/>
          <w:color w:val="000000" w:themeColor="text1"/>
          <w:kern w:val="2"/>
          <w14:ligatures w14:val="standardContextual"/>
        </w:rPr>
        <w:t xml:space="preserve">, sadarbībā ar </w:t>
      </w:r>
      <w:bookmarkStart w:id="2" w:name="_Hlk203404645"/>
      <w:r w:rsidR="00520FBB" w:rsidRPr="0079368D">
        <w:rPr>
          <w:rFonts w:ascii="Calibri" w:eastAsia="Calibri" w:hAnsi="Calibri" w:cs="Calibri"/>
          <w:color w:val="000000" w:themeColor="text1"/>
          <w:kern w:val="2"/>
          <w14:ligatures w14:val="standardContextual"/>
        </w:rPr>
        <w:t xml:space="preserve">AS “Attīstības finanšu institūcija </w:t>
      </w:r>
      <w:proofErr w:type="spellStart"/>
      <w:r w:rsidR="00520FBB" w:rsidRPr="0079368D">
        <w:rPr>
          <w:rFonts w:ascii="Calibri" w:eastAsia="Calibri" w:hAnsi="Calibri" w:cs="Calibri"/>
          <w:color w:val="000000" w:themeColor="text1"/>
          <w:kern w:val="2"/>
          <w14:ligatures w14:val="standardContextual"/>
        </w:rPr>
        <w:t>Altum</w:t>
      </w:r>
      <w:proofErr w:type="spellEnd"/>
      <w:r w:rsidR="00520FBB" w:rsidRPr="0079368D">
        <w:rPr>
          <w:rFonts w:ascii="Calibri" w:eastAsia="Calibri" w:hAnsi="Calibri" w:cs="Calibri"/>
          <w:color w:val="000000" w:themeColor="text1"/>
          <w:kern w:val="2"/>
          <w14:ligatures w14:val="standardContextual"/>
        </w:rPr>
        <w:t>”</w:t>
      </w:r>
      <w:bookmarkEnd w:id="2"/>
      <w:r w:rsidR="004C0541" w:rsidRPr="0079368D">
        <w:rPr>
          <w:rFonts w:ascii="Calibri" w:eastAsia="Calibri" w:hAnsi="Calibri" w:cs="Calibri"/>
          <w:color w:val="000000" w:themeColor="text1"/>
          <w:kern w:val="2"/>
          <w14:ligatures w14:val="standardContextual"/>
        </w:rPr>
        <w:t>, ievērojot Ministru kabineta 2022. gada 14. jūlija noteikumu Nr.459  “Noteikumi par atbalstu dzīvojamo īres māju būvniecībai Eiropas Savienības Atveseļošanas un noturības mehānisma plāna 3.1. reformu un investīciju virziena "Reģionālā politika" 3.1.1.4.i. investīcijas "Finansēšanas fonda izveide zemas īres mājokļu būvniecībai" un 3.1.1.7.i. investīcijas "Aizdevumi nekustamā īpašuma attīstītājiem zemas īres maksas mājokļu būvniecībai" ietvaros” prasības</w:t>
      </w:r>
      <w:r w:rsidR="00520FBB" w:rsidRPr="0079368D">
        <w:rPr>
          <w:rFonts w:ascii="Calibri" w:eastAsia="Calibri" w:hAnsi="Calibri" w:cs="Calibri"/>
          <w:color w:val="000000" w:themeColor="text1"/>
          <w:kern w:val="2"/>
          <w14:ligatures w14:val="standardContextual"/>
        </w:rPr>
        <w:t xml:space="preserve"> un saskaņā ar noslēgtā pirkuma līguma nosacījumiem, ir uzsākusi īres dzīvokļu projekta attīstīšanu Nekustamajā īpašumā </w:t>
      </w:r>
      <w:r w:rsidR="00520FBB" w:rsidRPr="0079368D">
        <w:rPr>
          <w:rFonts w:ascii="Calibri" w:eastAsia="Times New Roman" w:hAnsi="Calibri" w:cs="Calibri"/>
          <w:color w:val="000000" w:themeColor="text1"/>
        </w:rPr>
        <w:t xml:space="preserve">Lāču iela 9, Cēsīs, </w:t>
      </w:r>
      <w:proofErr w:type="spellStart"/>
      <w:r w:rsidR="00520FBB" w:rsidRPr="0079368D">
        <w:rPr>
          <w:rFonts w:ascii="Calibri" w:eastAsia="Times New Roman" w:hAnsi="Calibri" w:cs="Calibri"/>
          <w:color w:val="000000" w:themeColor="text1"/>
        </w:rPr>
        <w:t>Cēsu</w:t>
      </w:r>
      <w:proofErr w:type="spellEnd"/>
      <w:r w:rsidR="00520FBB" w:rsidRPr="0079368D">
        <w:rPr>
          <w:rFonts w:ascii="Calibri" w:eastAsia="Times New Roman" w:hAnsi="Calibri" w:cs="Calibri"/>
          <w:color w:val="000000" w:themeColor="text1"/>
        </w:rPr>
        <w:t xml:space="preserve"> novadā</w:t>
      </w:r>
      <w:r w:rsidR="00520FBB" w:rsidRPr="0079368D">
        <w:rPr>
          <w:rFonts w:ascii="Calibri" w:eastAsia="Calibri" w:hAnsi="Calibri" w:cs="Calibri"/>
          <w:color w:val="000000" w:themeColor="text1"/>
          <w:kern w:val="2"/>
          <w14:ligatures w14:val="standardContextual"/>
        </w:rPr>
        <w:t>. Projekta realizācijai un finansējuma saņemšanai ir nepieciešama hipotēk</w:t>
      </w:r>
      <w:r w:rsidR="004B71F2" w:rsidRPr="0079368D">
        <w:rPr>
          <w:rFonts w:ascii="Calibri" w:eastAsia="Calibri" w:hAnsi="Calibri" w:cs="Calibri"/>
          <w:color w:val="000000" w:themeColor="text1"/>
          <w:kern w:val="2"/>
          <w14:ligatures w14:val="standardContextual"/>
        </w:rPr>
        <w:t>u</w:t>
      </w:r>
      <w:r w:rsidR="00520FBB" w:rsidRPr="0079368D">
        <w:rPr>
          <w:rFonts w:ascii="Calibri" w:eastAsia="Calibri" w:hAnsi="Calibri" w:cs="Calibri"/>
          <w:color w:val="000000" w:themeColor="text1"/>
          <w:kern w:val="2"/>
          <w14:ligatures w14:val="standardContextual"/>
        </w:rPr>
        <w:t xml:space="preserve"> nostiprināšana uz Nekustamo īpašumu par labu </w:t>
      </w:r>
      <w:r w:rsidR="00D1206D" w:rsidRPr="0079368D">
        <w:rPr>
          <w:rFonts w:ascii="Calibri" w:eastAsia="Calibri" w:hAnsi="Calibri" w:cs="Calibri"/>
          <w:color w:val="000000" w:themeColor="text1"/>
          <w:kern w:val="2"/>
          <w14:ligatures w14:val="standardContextual"/>
        </w:rPr>
        <w:t xml:space="preserve">AS “Attīstības finanšu institūcijai </w:t>
      </w:r>
      <w:proofErr w:type="spellStart"/>
      <w:r w:rsidR="00D1206D" w:rsidRPr="0079368D">
        <w:rPr>
          <w:rFonts w:ascii="Calibri" w:eastAsia="Calibri" w:hAnsi="Calibri" w:cs="Calibri"/>
          <w:color w:val="000000" w:themeColor="text1"/>
          <w:kern w:val="2"/>
          <w14:ligatures w14:val="standardContextual"/>
        </w:rPr>
        <w:t>Altum</w:t>
      </w:r>
      <w:proofErr w:type="spellEnd"/>
      <w:r w:rsidR="00D1206D" w:rsidRPr="0079368D">
        <w:rPr>
          <w:rFonts w:ascii="Calibri" w:eastAsia="Calibri" w:hAnsi="Calibri" w:cs="Calibri"/>
          <w:color w:val="000000" w:themeColor="text1"/>
          <w:kern w:val="2"/>
          <w14:ligatures w14:val="standardContextual"/>
        </w:rPr>
        <w:t>”</w:t>
      </w:r>
      <w:r w:rsidR="00520FBB" w:rsidRPr="0079368D">
        <w:rPr>
          <w:rFonts w:ascii="Calibri" w:eastAsia="Calibri" w:hAnsi="Calibri" w:cs="Calibri"/>
          <w:color w:val="000000" w:themeColor="text1"/>
          <w:kern w:val="2"/>
          <w14:ligatures w14:val="standardContextual"/>
        </w:rPr>
        <w:t>.</w:t>
      </w:r>
    </w:p>
    <w:p w14:paraId="39CCAECB" w14:textId="2D699CD0" w:rsidR="00A51514" w:rsidRPr="0079368D" w:rsidRDefault="00A51514" w:rsidP="00D1206D">
      <w:pPr>
        <w:spacing w:after="0"/>
        <w:ind w:firstLine="720"/>
        <w:jc w:val="both"/>
        <w:rPr>
          <w:rFonts w:ascii="Calibri" w:eastAsia="Calibri" w:hAnsi="Calibri" w:cs="Calibri"/>
          <w:kern w:val="2"/>
          <w14:ligatures w14:val="standardContextual"/>
        </w:rPr>
      </w:pPr>
      <w:r w:rsidRPr="0079368D">
        <w:rPr>
          <w:rFonts w:ascii="Calibri" w:hAnsi="Calibri" w:cs="Calibri"/>
          <w:iCs/>
        </w:rPr>
        <w:t xml:space="preserve">   Izvērtējot iepriekš minēto, pamatojoties uz</w:t>
      </w:r>
      <w:r w:rsidRPr="0079368D">
        <w:rPr>
          <w:rFonts w:ascii="Calibri" w:hAnsi="Calibri" w:cs="Calibri"/>
        </w:rPr>
        <w:t xml:space="preserve"> Pašvaldību likuma 10.panta pirmās daļas 21.punktu</w:t>
      </w:r>
      <w:r w:rsidR="00D1206D" w:rsidRPr="0079368D">
        <w:rPr>
          <w:rFonts w:ascii="Calibri" w:hAnsi="Calibri" w:cs="Calibri"/>
        </w:rPr>
        <w:t xml:space="preserve"> un</w:t>
      </w:r>
      <w:r w:rsidRPr="0079368D">
        <w:rPr>
          <w:rFonts w:ascii="Calibri" w:hAnsi="Calibri" w:cs="Calibri"/>
        </w:rPr>
        <w:t xml:space="preserve"> </w:t>
      </w:r>
      <w:r w:rsidRPr="0079368D">
        <w:rPr>
          <w:rFonts w:ascii="Calibri" w:hAnsi="Calibri" w:cs="Calibri"/>
          <w:iCs/>
        </w:rPr>
        <w:t xml:space="preserve"> </w:t>
      </w:r>
      <w:r w:rsidRPr="0079368D">
        <w:rPr>
          <w:rFonts w:ascii="Calibri" w:hAnsi="Calibri" w:cs="Calibri"/>
          <w:b/>
          <w:bCs/>
          <w:iCs/>
        </w:rPr>
        <w:t> </w:t>
      </w:r>
      <w:r w:rsidR="00A747C9" w:rsidRPr="0079368D">
        <w:rPr>
          <w:rFonts w:ascii="Calibri" w:hAnsi="Calibri" w:cs="Calibri"/>
          <w:iCs/>
        </w:rPr>
        <w:t>Finanšu</w:t>
      </w:r>
      <w:r w:rsidRPr="0079368D">
        <w:rPr>
          <w:rFonts w:ascii="Calibri" w:hAnsi="Calibri" w:cs="Calibri"/>
          <w:iCs/>
        </w:rPr>
        <w:t xml:space="preserve"> komitejas 1</w:t>
      </w:r>
      <w:r w:rsidR="00A747C9" w:rsidRPr="0079368D">
        <w:rPr>
          <w:rFonts w:ascii="Calibri" w:hAnsi="Calibri" w:cs="Calibri"/>
          <w:iCs/>
        </w:rPr>
        <w:t>7</w:t>
      </w:r>
      <w:r w:rsidRPr="0079368D">
        <w:rPr>
          <w:rFonts w:ascii="Calibri" w:hAnsi="Calibri" w:cs="Calibri"/>
          <w:iCs/>
        </w:rPr>
        <w:t>.0</w:t>
      </w:r>
      <w:r w:rsidR="00A747C9" w:rsidRPr="0079368D">
        <w:rPr>
          <w:rFonts w:ascii="Calibri" w:hAnsi="Calibri" w:cs="Calibri"/>
          <w:iCs/>
        </w:rPr>
        <w:t>7</w:t>
      </w:r>
      <w:r w:rsidRPr="0079368D">
        <w:rPr>
          <w:rFonts w:ascii="Calibri" w:hAnsi="Calibri" w:cs="Calibri"/>
          <w:iCs/>
        </w:rPr>
        <w:t>.202</w:t>
      </w:r>
      <w:r w:rsidR="00A747C9" w:rsidRPr="0079368D">
        <w:rPr>
          <w:rFonts w:ascii="Calibri" w:hAnsi="Calibri" w:cs="Calibri"/>
          <w:iCs/>
        </w:rPr>
        <w:t>5</w:t>
      </w:r>
      <w:r w:rsidRPr="0079368D">
        <w:rPr>
          <w:rFonts w:ascii="Calibri" w:hAnsi="Calibri" w:cs="Calibri"/>
          <w:iCs/>
        </w:rPr>
        <w:t>. atzinumu (protokols Nr.</w:t>
      </w:r>
      <w:r w:rsidR="00117689" w:rsidRPr="0079368D">
        <w:rPr>
          <w:rFonts w:ascii="Calibri" w:hAnsi="Calibri" w:cs="Calibri"/>
          <w:iCs/>
        </w:rPr>
        <w:t>7</w:t>
      </w:r>
      <w:r w:rsidRPr="0079368D">
        <w:rPr>
          <w:rFonts w:ascii="Calibri" w:hAnsi="Calibri" w:cs="Calibri"/>
          <w:iCs/>
        </w:rPr>
        <w:t>),</w:t>
      </w:r>
      <w:r w:rsidRPr="0079368D">
        <w:rPr>
          <w:rFonts w:ascii="Calibri" w:hAnsi="Calibri" w:cs="Calibri"/>
        </w:rPr>
        <w:t xml:space="preserve"> </w:t>
      </w:r>
      <w:proofErr w:type="spellStart"/>
      <w:r w:rsidRPr="0079368D">
        <w:rPr>
          <w:rFonts w:ascii="Calibri" w:hAnsi="Calibri" w:cs="Calibri"/>
        </w:rPr>
        <w:t>Cēsu</w:t>
      </w:r>
      <w:proofErr w:type="spellEnd"/>
      <w:r w:rsidRPr="0079368D">
        <w:rPr>
          <w:rFonts w:ascii="Calibri" w:hAnsi="Calibri" w:cs="Calibri"/>
        </w:rPr>
        <w:t xml:space="preserve"> novada dome nolemj:</w:t>
      </w:r>
    </w:p>
    <w:p w14:paraId="4E0FB665" w14:textId="03ECDE49" w:rsidR="001F6D64" w:rsidRPr="0079368D" w:rsidRDefault="00A747C9" w:rsidP="001F6D64">
      <w:pPr>
        <w:numPr>
          <w:ilvl w:val="0"/>
          <w:numId w:val="29"/>
        </w:numPr>
        <w:spacing w:after="0" w:line="240" w:lineRule="auto"/>
        <w:jc w:val="both"/>
        <w:rPr>
          <w:rFonts w:ascii="Calibri" w:hAnsi="Calibri" w:cs="Calibri"/>
        </w:rPr>
      </w:pPr>
      <w:r w:rsidRPr="0079368D">
        <w:rPr>
          <w:rFonts w:ascii="Calibri" w:hAnsi="Calibri" w:cs="Calibri"/>
        </w:rPr>
        <w:t>Piekrist</w:t>
      </w:r>
      <w:r w:rsidR="00520FBB" w:rsidRPr="0079368D">
        <w:rPr>
          <w:rFonts w:ascii="Calibri" w:eastAsia="Calibri" w:hAnsi="Calibri" w:cs="Calibri"/>
        </w:rPr>
        <w:t xml:space="preserve"> hipotēk</w:t>
      </w:r>
      <w:r w:rsidR="004B71F2" w:rsidRPr="0079368D">
        <w:rPr>
          <w:rFonts w:ascii="Calibri" w:eastAsia="Calibri" w:hAnsi="Calibri" w:cs="Calibri"/>
        </w:rPr>
        <w:t>u</w:t>
      </w:r>
      <w:r w:rsidR="00520FBB" w:rsidRPr="0079368D">
        <w:rPr>
          <w:rFonts w:ascii="Calibri" w:eastAsia="Calibri" w:hAnsi="Calibri" w:cs="Calibri"/>
        </w:rPr>
        <w:t xml:space="preserve"> nostiprināšanai par labu AS “Attīstības finanšu institūcija</w:t>
      </w:r>
      <w:r w:rsidR="00D1206D" w:rsidRPr="0079368D">
        <w:rPr>
          <w:rFonts w:ascii="Calibri" w:eastAsia="Calibri" w:hAnsi="Calibri" w:cs="Calibri"/>
        </w:rPr>
        <w:t>i</w:t>
      </w:r>
      <w:r w:rsidR="00520FBB" w:rsidRPr="0079368D">
        <w:rPr>
          <w:rFonts w:ascii="Calibri" w:eastAsia="Calibri" w:hAnsi="Calibri" w:cs="Calibri"/>
        </w:rPr>
        <w:t xml:space="preserve"> </w:t>
      </w:r>
      <w:proofErr w:type="spellStart"/>
      <w:r w:rsidR="00520FBB" w:rsidRPr="0079368D">
        <w:rPr>
          <w:rFonts w:ascii="Calibri" w:eastAsia="Calibri" w:hAnsi="Calibri" w:cs="Calibri"/>
        </w:rPr>
        <w:t>Altum</w:t>
      </w:r>
      <w:proofErr w:type="spellEnd"/>
      <w:r w:rsidR="00D1206D" w:rsidRPr="0079368D">
        <w:rPr>
          <w:rFonts w:ascii="Calibri" w:eastAsia="Calibri" w:hAnsi="Calibri" w:cs="Calibri"/>
        </w:rPr>
        <w:t>”</w:t>
      </w:r>
      <w:r w:rsidR="00A51514" w:rsidRPr="0079368D">
        <w:rPr>
          <w:rFonts w:ascii="Calibri" w:hAnsi="Calibri" w:cs="Calibri"/>
        </w:rPr>
        <w:t xml:space="preserve"> </w:t>
      </w:r>
      <w:r w:rsidR="00520FBB" w:rsidRPr="0079368D">
        <w:rPr>
          <w:rFonts w:ascii="Calibri" w:hAnsi="Calibri" w:cs="Calibri"/>
        </w:rPr>
        <w:t>n</w:t>
      </w:r>
      <w:r w:rsidR="00A51514" w:rsidRPr="0079368D">
        <w:rPr>
          <w:rFonts w:ascii="Calibri" w:hAnsi="Calibri" w:cs="Calibri"/>
        </w:rPr>
        <w:t>ekustam</w:t>
      </w:r>
      <w:r w:rsidR="00520FBB" w:rsidRPr="0079368D">
        <w:rPr>
          <w:rFonts w:ascii="Calibri" w:hAnsi="Calibri" w:cs="Calibri"/>
        </w:rPr>
        <w:t>am</w:t>
      </w:r>
      <w:r w:rsidR="00A51514" w:rsidRPr="0079368D">
        <w:rPr>
          <w:rFonts w:ascii="Calibri" w:hAnsi="Calibri" w:cs="Calibri"/>
        </w:rPr>
        <w:t xml:space="preserve"> īpašuma</w:t>
      </w:r>
      <w:r w:rsidR="00520FBB" w:rsidRPr="0079368D">
        <w:rPr>
          <w:rFonts w:ascii="Calibri" w:hAnsi="Calibri" w:cs="Calibri"/>
        </w:rPr>
        <w:t>m</w:t>
      </w:r>
      <w:r w:rsidRPr="0079368D">
        <w:rPr>
          <w:rFonts w:ascii="Calibri" w:hAnsi="Calibri" w:cs="Calibri"/>
        </w:rPr>
        <w:t xml:space="preserve"> </w:t>
      </w:r>
      <w:r w:rsidR="00D1206D" w:rsidRPr="0079368D">
        <w:rPr>
          <w:rFonts w:ascii="Calibri" w:eastAsia="Times New Roman" w:hAnsi="Calibri" w:cs="Calibri"/>
          <w:iCs/>
        </w:rPr>
        <w:t>Lāču iela 9</w:t>
      </w:r>
      <w:r w:rsidRPr="0079368D">
        <w:rPr>
          <w:rFonts w:ascii="Calibri" w:hAnsi="Calibri" w:cs="Calibri"/>
        </w:rPr>
        <w:t xml:space="preserve">, Cēsīs, </w:t>
      </w:r>
      <w:proofErr w:type="spellStart"/>
      <w:r w:rsidRPr="0079368D">
        <w:rPr>
          <w:rFonts w:ascii="Calibri" w:hAnsi="Calibri" w:cs="Calibri"/>
        </w:rPr>
        <w:t>Cēsu</w:t>
      </w:r>
      <w:proofErr w:type="spellEnd"/>
      <w:r w:rsidRPr="0079368D">
        <w:rPr>
          <w:rFonts w:ascii="Calibri" w:hAnsi="Calibri" w:cs="Calibri"/>
        </w:rPr>
        <w:t xml:space="preserve"> nov.</w:t>
      </w:r>
      <w:r w:rsidR="001F6D64" w:rsidRPr="0079368D">
        <w:rPr>
          <w:rFonts w:ascii="Calibri" w:hAnsi="Calibri" w:cs="Calibri"/>
        </w:rPr>
        <w:t xml:space="preserve">, kadastra Nr. </w:t>
      </w:r>
      <w:r w:rsidR="00D1206D" w:rsidRPr="0079368D">
        <w:rPr>
          <w:rFonts w:ascii="Calibri" w:eastAsia="Calibri" w:hAnsi="Calibri" w:cs="Calibri"/>
          <w:spacing w:val="2"/>
        </w:rPr>
        <w:t>4201 004 0735</w:t>
      </w:r>
      <w:r w:rsidR="001F6D64" w:rsidRPr="0079368D">
        <w:rPr>
          <w:rFonts w:ascii="Calibri" w:hAnsi="Calibri" w:cs="Calibri"/>
        </w:rPr>
        <w:t>.</w:t>
      </w:r>
    </w:p>
    <w:p w14:paraId="6DC26B27" w14:textId="45DDC34C" w:rsidR="001F6D64" w:rsidRPr="0079368D" w:rsidRDefault="001F6D64" w:rsidP="001F6D64">
      <w:pPr>
        <w:pStyle w:val="Sarakstarindkopa"/>
        <w:numPr>
          <w:ilvl w:val="0"/>
          <w:numId w:val="29"/>
        </w:numPr>
        <w:spacing w:after="0" w:line="240" w:lineRule="auto"/>
        <w:jc w:val="both"/>
        <w:rPr>
          <w:rFonts w:ascii="Calibri" w:eastAsia="Calibri" w:hAnsi="Calibri" w:cs="Calibri"/>
          <w:iCs/>
        </w:rPr>
      </w:pPr>
      <w:r w:rsidRPr="0079368D">
        <w:rPr>
          <w:rFonts w:ascii="Calibri" w:eastAsia="Times New Roman" w:hAnsi="Calibri" w:cs="Calibri"/>
        </w:rPr>
        <w:t xml:space="preserve">Uzdot </w:t>
      </w:r>
      <w:proofErr w:type="spellStart"/>
      <w:r w:rsidRPr="0079368D">
        <w:rPr>
          <w:rFonts w:ascii="Calibri" w:eastAsia="Times New Roman" w:hAnsi="Calibri" w:cs="Calibri"/>
        </w:rPr>
        <w:t>Cēsu</w:t>
      </w:r>
      <w:proofErr w:type="spellEnd"/>
      <w:r w:rsidRPr="0079368D">
        <w:rPr>
          <w:rFonts w:ascii="Calibri" w:eastAsia="Times New Roman" w:hAnsi="Calibri" w:cs="Calibri"/>
        </w:rPr>
        <w:t xml:space="preserve"> novada Centrālās administrācijas Īpašumu apsaimniekošanas pārvaldei paziņot par pieņemto lēmumu.</w:t>
      </w:r>
    </w:p>
    <w:p w14:paraId="5695B20D" w14:textId="77777777" w:rsidR="001F6D64" w:rsidRPr="0079368D" w:rsidRDefault="001F6D64" w:rsidP="001F6D64">
      <w:pPr>
        <w:numPr>
          <w:ilvl w:val="0"/>
          <w:numId w:val="29"/>
        </w:numPr>
        <w:spacing w:after="0" w:line="240" w:lineRule="auto"/>
        <w:jc w:val="both"/>
        <w:rPr>
          <w:rFonts w:ascii="Calibri" w:eastAsia="Times New Roman" w:hAnsi="Calibri" w:cs="Calibri"/>
        </w:rPr>
      </w:pPr>
      <w:r w:rsidRPr="0079368D">
        <w:rPr>
          <w:rFonts w:ascii="Calibri" w:eastAsia="Times New Roman" w:hAnsi="Calibri" w:cs="Calibri"/>
        </w:rPr>
        <w:t xml:space="preserve">Kontroli par lēmuma izpildi veikt </w:t>
      </w:r>
      <w:proofErr w:type="spellStart"/>
      <w:r w:rsidRPr="0079368D">
        <w:rPr>
          <w:rFonts w:ascii="Calibri" w:eastAsia="Times New Roman" w:hAnsi="Calibri" w:cs="Calibri"/>
        </w:rPr>
        <w:t>Cēsu</w:t>
      </w:r>
      <w:proofErr w:type="spellEnd"/>
      <w:r w:rsidRPr="0079368D">
        <w:rPr>
          <w:rFonts w:ascii="Calibri" w:eastAsia="Times New Roman" w:hAnsi="Calibri" w:cs="Calibri"/>
        </w:rPr>
        <w:t xml:space="preserve"> novada pašvaldības izpilddirektoram.</w:t>
      </w:r>
    </w:p>
    <w:p w14:paraId="52BB1EEA" w14:textId="77777777" w:rsidR="002740C3" w:rsidRPr="0079368D" w:rsidRDefault="002740C3" w:rsidP="00B10E83">
      <w:pPr>
        <w:spacing w:after="0" w:line="240" w:lineRule="auto"/>
        <w:jc w:val="both"/>
        <w:rPr>
          <w:rFonts w:ascii="Calibri" w:hAnsi="Calibri" w:cs="Calibri"/>
        </w:rPr>
      </w:pPr>
    </w:p>
    <w:p w14:paraId="211B931D" w14:textId="77777777" w:rsidR="00117689" w:rsidRPr="0079368D" w:rsidRDefault="00117689" w:rsidP="00275A52">
      <w:pPr>
        <w:spacing w:after="0" w:line="240" w:lineRule="auto"/>
        <w:textAlignment w:val="baseline"/>
        <w:rPr>
          <w:rFonts w:ascii="Calibri" w:eastAsia="Times New Roman" w:hAnsi="Calibri" w:cs="Calibri"/>
          <w:i/>
          <w:iCs/>
          <w:sz w:val="20"/>
          <w:szCs w:val="20"/>
          <w:lang w:eastAsia="lv-LV"/>
        </w:rPr>
      </w:pPr>
    </w:p>
    <w:p w14:paraId="2EC743FB" w14:textId="2D73D03B" w:rsidR="00275A52" w:rsidRPr="0079368D" w:rsidRDefault="00117689" w:rsidP="00275A52">
      <w:pPr>
        <w:spacing w:after="0" w:line="240" w:lineRule="auto"/>
        <w:textAlignment w:val="baseline"/>
        <w:rPr>
          <w:rFonts w:ascii="Calibri" w:eastAsia="Times New Roman" w:hAnsi="Calibri" w:cs="Calibri"/>
          <w:lang w:eastAsia="lv-LV"/>
        </w:rPr>
      </w:pPr>
      <w:r w:rsidRPr="0079368D">
        <w:rPr>
          <w:rFonts w:ascii="Calibri" w:eastAsia="Times New Roman" w:hAnsi="Calibri" w:cs="Calibri"/>
          <w:lang w:eastAsia="lv-LV"/>
        </w:rPr>
        <w:t xml:space="preserve">Sagatavoja </w:t>
      </w:r>
      <w:proofErr w:type="spellStart"/>
      <w:r w:rsidRPr="0079368D">
        <w:rPr>
          <w:rFonts w:ascii="Calibri" w:eastAsia="Times New Roman" w:hAnsi="Calibri" w:cs="Calibri"/>
          <w:lang w:eastAsia="lv-LV"/>
        </w:rPr>
        <w:t>A.Ķerpe</w:t>
      </w:r>
      <w:proofErr w:type="spellEnd"/>
      <w:r w:rsidR="00275A52" w:rsidRPr="0079368D">
        <w:rPr>
          <w:rFonts w:ascii="Calibri" w:eastAsia="Times New Roman" w:hAnsi="Calibri" w:cs="Calibri"/>
          <w:i/>
          <w:iCs/>
          <w:sz w:val="20"/>
          <w:szCs w:val="20"/>
          <w:lang w:eastAsia="lv-LV"/>
        </w:rPr>
        <w:t xml:space="preserve">               </w:t>
      </w:r>
    </w:p>
    <w:p w14:paraId="74548B33" w14:textId="77777777" w:rsidR="00275A52" w:rsidRPr="0079368D" w:rsidRDefault="00275A52" w:rsidP="00B10E83">
      <w:pPr>
        <w:spacing w:after="0" w:line="240" w:lineRule="auto"/>
        <w:jc w:val="both"/>
        <w:rPr>
          <w:rFonts w:ascii="Calibri" w:hAnsi="Calibri" w:cs="Calibri"/>
        </w:rPr>
      </w:pPr>
    </w:p>
    <w:sectPr w:rsidR="00275A52" w:rsidRPr="0079368D" w:rsidSect="001F6D64">
      <w:pgSz w:w="11906" w:h="16838"/>
      <w:pgMar w:top="851" w:right="85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C7B"/>
    <w:multiLevelType w:val="multilevel"/>
    <w:tmpl w:val="5E74065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04E864BC"/>
    <w:multiLevelType w:val="multilevel"/>
    <w:tmpl w:val="BC58070E"/>
    <w:lvl w:ilvl="0">
      <w:start w:val="1"/>
      <w:numFmt w:val="decimal"/>
      <w:lvlText w:val="%1."/>
      <w:lvlJc w:val="left"/>
      <w:pPr>
        <w:ind w:left="360" w:hanging="360"/>
      </w:pPr>
    </w:lvl>
    <w:lvl w:ilvl="1">
      <w:start w:val="1"/>
      <w:numFmt w:val="decimal"/>
      <w:lvlText w:val="%1.%2."/>
      <w:lvlJc w:val="left"/>
      <w:pPr>
        <w:ind w:left="858" w:hanging="432"/>
      </w:pPr>
      <w:rPr>
        <w:rFonts w:asciiTheme="minorHAnsi" w:hAnsiTheme="minorHAnsi" w:cstheme="minorHAnsi"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A933AE"/>
    <w:multiLevelType w:val="hybridMultilevel"/>
    <w:tmpl w:val="A3A47614"/>
    <w:lvl w:ilvl="0" w:tplc="DE54E1D0">
      <w:start w:val="1"/>
      <w:numFmt w:val="decimal"/>
      <w:lvlText w:val="%1."/>
      <w:lvlJc w:val="left"/>
      <w:pPr>
        <w:ind w:left="1437" w:hanging="87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06E2361A"/>
    <w:multiLevelType w:val="hybridMultilevel"/>
    <w:tmpl w:val="8FC294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1D6736A"/>
    <w:multiLevelType w:val="hybridMultilevel"/>
    <w:tmpl w:val="E938C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1631FD"/>
    <w:multiLevelType w:val="hybridMultilevel"/>
    <w:tmpl w:val="0D0A8868"/>
    <w:lvl w:ilvl="0" w:tplc="CC6CDBF8">
      <w:start w:val="4"/>
      <w:numFmt w:val="decimal"/>
      <w:lvlText w:val="%1."/>
      <w:lvlJc w:val="left"/>
      <w:pPr>
        <w:ind w:left="1020" w:hanging="360"/>
      </w:pPr>
    </w:lvl>
    <w:lvl w:ilvl="1" w:tplc="04090019">
      <w:start w:val="1"/>
      <w:numFmt w:val="lowerLetter"/>
      <w:lvlText w:val="%2."/>
      <w:lvlJc w:val="left"/>
      <w:pPr>
        <w:ind w:left="1740" w:hanging="360"/>
      </w:pPr>
    </w:lvl>
    <w:lvl w:ilvl="2" w:tplc="0409001B">
      <w:start w:val="1"/>
      <w:numFmt w:val="lowerRoman"/>
      <w:lvlText w:val="%3."/>
      <w:lvlJc w:val="right"/>
      <w:pPr>
        <w:ind w:left="2460" w:hanging="180"/>
      </w:pPr>
    </w:lvl>
    <w:lvl w:ilvl="3" w:tplc="0409000F">
      <w:start w:val="1"/>
      <w:numFmt w:val="decimal"/>
      <w:lvlText w:val="%4."/>
      <w:lvlJc w:val="left"/>
      <w:pPr>
        <w:ind w:left="3180" w:hanging="360"/>
      </w:pPr>
    </w:lvl>
    <w:lvl w:ilvl="4" w:tplc="04090019">
      <w:start w:val="1"/>
      <w:numFmt w:val="lowerLetter"/>
      <w:lvlText w:val="%5."/>
      <w:lvlJc w:val="left"/>
      <w:pPr>
        <w:ind w:left="3900" w:hanging="360"/>
      </w:pPr>
    </w:lvl>
    <w:lvl w:ilvl="5" w:tplc="0409001B">
      <w:start w:val="1"/>
      <w:numFmt w:val="lowerRoman"/>
      <w:lvlText w:val="%6."/>
      <w:lvlJc w:val="right"/>
      <w:pPr>
        <w:ind w:left="4620" w:hanging="180"/>
      </w:pPr>
    </w:lvl>
    <w:lvl w:ilvl="6" w:tplc="0409000F">
      <w:start w:val="1"/>
      <w:numFmt w:val="decimal"/>
      <w:lvlText w:val="%7."/>
      <w:lvlJc w:val="left"/>
      <w:pPr>
        <w:ind w:left="5340" w:hanging="360"/>
      </w:pPr>
    </w:lvl>
    <w:lvl w:ilvl="7" w:tplc="04090019">
      <w:start w:val="1"/>
      <w:numFmt w:val="lowerLetter"/>
      <w:lvlText w:val="%8."/>
      <w:lvlJc w:val="left"/>
      <w:pPr>
        <w:ind w:left="6060" w:hanging="360"/>
      </w:pPr>
    </w:lvl>
    <w:lvl w:ilvl="8" w:tplc="0409001B">
      <w:start w:val="1"/>
      <w:numFmt w:val="lowerRoman"/>
      <w:lvlText w:val="%9."/>
      <w:lvlJc w:val="right"/>
      <w:pPr>
        <w:ind w:left="6780" w:hanging="180"/>
      </w:pPr>
    </w:lvl>
  </w:abstractNum>
  <w:abstractNum w:abstractNumId="6" w15:restartNumberingAfterBreak="0">
    <w:nsid w:val="14F65B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687F86"/>
    <w:multiLevelType w:val="hybridMultilevel"/>
    <w:tmpl w:val="EC02BF7A"/>
    <w:lvl w:ilvl="0" w:tplc="39C8034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3F10944"/>
    <w:multiLevelType w:val="hybridMultilevel"/>
    <w:tmpl w:val="1D18AA2E"/>
    <w:lvl w:ilvl="0" w:tplc="89D424F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250E47C2"/>
    <w:multiLevelType w:val="multilevel"/>
    <w:tmpl w:val="653C31D4"/>
    <w:lvl w:ilvl="0">
      <w:start w:val="1"/>
      <w:numFmt w:val="decimal"/>
      <w:lvlText w:val="%1."/>
      <w:lvlJc w:val="left"/>
      <w:pPr>
        <w:tabs>
          <w:tab w:val="num" w:pos="0"/>
        </w:tabs>
        <w:ind w:left="1457" w:hanging="360"/>
      </w:pPr>
    </w:lvl>
    <w:lvl w:ilvl="1">
      <w:start w:val="1"/>
      <w:numFmt w:val="decimal"/>
      <w:lvlText w:val="%1.%2."/>
      <w:lvlJc w:val="left"/>
      <w:pPr>
        <w:tabs>
          <w:tab w:val="num" w:pos="0"/>
        </w:tabs>
        <w:ind w:left="1577" w:hanging="480"/>
      </w:pPr>
    </w:lvl>
    <w:lvl w:ilvl="2">
      <w:start w:val="1"/>
      <w:numFmt w:val="decimal"/>
      <w:lvlText w:val="%1.%2.%3."/>
      <w:lvlJc w:val="left"/>
      <w:pPr>
        <w:tabs>
          <w:tab w:val="num" w:pos="0"/>
        </w:tabs>
        <w:ind w:left="1817" w:hanging="720"/>
      </w:pPr>
    </w:lvl>
    <w:lvl w:ilvl="3">
      <w:start w:val="1"/>
      <w:numFmt w:val="decimal"/>
      <w:lvlText w:val="%1.%2.%3.%4."/>
      <w:lvlJc w:val="left"/>
      <w:pPr>
        <w:tabs>
          <w:tab w:val="num" w:pos="0"/>
        </w:tabs>
        <w:ind w:left="1817" w:hanging="720"/>
      </w:pPr>
    </w:lvl>
    <w:lvl w:ilvl="4">
      <w:start w:val="1"/>
      <w:numFmt w:val="decimal"/>
      <w:lvlText w:val="%1.%2.%3.%4.%5."/>
      <w:lvlJc w:val="left"/>
      <w:pPr>
        <w:tabs>
          <w:tab w:val="num" w:pos="0"/>
        </w:tabs>
        <w:ind w:left="2177" w:hanging="1080"/>
      </w:pPr>
    </w:lvl>
    <w:lvl w:ilvl="5">
      <w:start w:val="1"/>
      <w:numFmt w:val="decimal"/>
      <w:lvlText w:val="%1.%2.%3.%4.%5.%6."/>
      <w:lvlJc w:val="left"/>
      <w:pPr>
        <w:tabs>
          <w:tab w:val="num" w:pos="0"/>
        </w:tabs>
        <w:ind w:left="2177" w:hanging="1080"/>
      </w:pPr>
    </w:lvl>
    <w:lvl w:ilvl="6">
      <w:start w:val="1"/>
      <w:numFmt w:val="decimal"/>
      <w:lvlText w:val="%1.%2.%3.%4.%5.%6.%7."/>
      <w:lvlJc w:val="left"/>
      <w:pPr>
        <w:tabs>
          <w:tab w:val="num" w:pos="0"/>
        </w:tabs>
        <w:ind w:left="2537" w:hanging="1440"/>
      </w:pPr>
    </w:lvl>
    <w:lvl w:ilvl="7">
      <w:start w:val="1"/>
      <w:numFmt w:val="decimal"/>
      <w:lvlText w:val="%1.%2.%3.%4.%5.%6.%7.%8."/>
      <w:lvlJc w:val="left"/>
      <w:pPr>
        <w:tabs>
          <w:tab w:val="num" w:pos="0"/>
        </w:tabs>
        <w:ind w:left="2537" w:hanging="1440"/>
      </w:pPr>
    </w:lvl>
    <w:lvl w:ilvl="8">
      <w:start w:val="1"/>
      <w:numFmt w:val="decimal"/>
      <w:lvlText w:val="%1.%2.%3.%4.%5.%6.%7.%8.%9."/>
      <w:lvlJc w:val="left"/>
      <w:pPr>
        <w:tabs>
          <w:tab w:val="num" w:pos="0"/>
        </w:tabs>
        <w:ind w:left="2897" w:hanging="1800"/>
      </w:pPr>
    </w:lvl>
  </w:abstractNum>
  <w:abstractNum w:abstractNumId="10" w15:restartNumberingAfterBreak="0">
    <w:nsid w:val="28D81DAB"/>
    <w:multiLevelType w:val="multilevel"/>
    <w:tmpl w:val="49F6F084"/>
    <w:lvl w:ilvl="0">
      <w:start w:val="1"/>
      <w:numFmt w:val="decimal"/>
      <w:lvlText w:val="%1."/>
      <w:lvlJc w:val="left"/>
      <w:pPr>
        <w:ind w:left="1020" w:hanging="360"/>
      </w:pPr>
    </w:lvl>
    <w:lvl w:ilvl="1">
      <w:start w:val="1"/>
      <w:numFmt w:val="decimal"/>
      <w:isLgl/>
      <w:lvlText w:val="%1.%2"/>
      <w:lvlJc w:val="left"/>
      <w:pPr>
        <w:ind w:left="1380" w:hanging="360"/>
      </w:pPr>
    </w:lvl>
    <w:lvl w:ilvl="2">
      <w:start w:val="1"/>
      <w:numFmt w:val="decimal"/>
      <w:isLgl/>
      <w:lvlText w:val="%1.%2.%3"/>
      <w:lvlJc w:val="left"/>
      <w:pPr>
        <w:ind w:left="2100" w:hanging="720"/>
      </w:pPr>
    </w:lvl>
    <w:lvl w:ilvl="3">
      <w:start w:val="1"/>
      <w:numFmt w:val="decimal"/>
      <w:isLgl/>
      <w:lvlText w:val="%1.%2.%3.%4"/>
      <w:lvlJc w:val="left"/>
      <w:pPr>
        <w:ind w:left="2460" w:hanging="720"/>
      </w:pPr>
    </w:lvl>
    <w:lvl w:ilvl="4">
      <w:start w:val="1"/>
      <w:numFmt w:val="decimal"/>
      <w:isLgl/>
      <w:lvlText w:val="%1.%2.%3.%4.%5"/>
      <w:lvlJc w:val="left"/>
      <w:pPr>
        <w:ind w:left="3180" w:hanging="1080"/>
      </w:pPr>
    </w:lvl>
    <w:lvl w:ilvl="5">
      <w:start w:val="1"/>
      <w:numFmt w:val="decimal"/>
      <w:isLgl/>
      <w:lvlText w:val="%1.%2.%3.%4.%5.%6"/>
      <w:lvlJc w:val="left"/>
      <w:pPr>
        <w:ind w:left="3540" w:hanging="1080"/>
      </w:pPr>
    </w:lvl>
    <w:lvl w:ilvl="6">
      <w:start w:val="1"/>
      <w:numFmt w:val="decimal"/>
      <w:isLgl/>
      <w:lvlText w:val="%1.%2.%3.%4.%5.%6.%7"/>
      <w:lvlJc w:val="left"/>
      <w:pPr>
        <w:ind w:left="4260" w:hanging="1440"/>
      </w:pPr>
    </w:lvl>
    <w:lvl w:ilvl="7">
      <w:start w:val="1"/>
      <w:numFmt w:val="decimal"/>
      <w:isLgl/>
      <w:lvlText w:val="%1.%2.%3.%4.%5.%6.%7.%8"/>
      <w:lvlJc w:val="left"/>
      <w:pPr>
        <w:ind w:left="4620" w:hanging="1440"/>
      </w:pPr>
    </w:lvl>
    <w:lvl w:ilvl="8">
      <w:start w:val="1"/>
      <w:numFmt w:val="decimal"/>
      <w:isLgl/>
      <w:lvlText w:val="%1.%2.%3.%4.%5.%6.%7.%8.%9"/>
      <w:lvlJc w:val="left"/>
      <w:pPr>
        <w:ind w:left="4980" w:hanging="1440"/>
      </w:pPr>
    </w:lvl>
  </w:abstractNum>
  <w:abstractNum w:abstractNumId="11" w15:restartNumberingAfterBreak="0">
    <w:nsid w:val="2EDA2580"/>
    <w:multiLevelType w:val="hybridMultilevel"/>
    <w:tmpl w:val="7DAA61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6F73982"/>
    <w:multiLevelType w:val="hybridMultilevel"/>
    <w:tmpl w:val="3438BA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8E3689F"/>
    <w:multiLevelType w:val="hybridMultilevel"/>
    <w:tmpl w:val="51D4A7CC"/>
    <w:lvl w:ilvl="0" w:tplc="DC788450">
      <w:numFmt w:val="bullet"/>
      <w:lvlText w:val="-"/>
      <w:lvlJc w:val="left"/>
      <w:pPr>
        <w:ind w:left="1080" w:hanging="360"/>
      </w:pPr>
      <w:rPr>
        <w:rFonts w:ascii="Calibri" w:eastAsia="Aptos"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4E9E5B80"/>
    <w:multiLevelType w:val="hybridMultilevel"/>
    <w:tmpl w:val="6C2C4E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0C430AC"/>
    <w:multiLevelType w:val="hybridMultilevel"/>
    <w:tmpl w:val="DE32B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5032673"/>
    <w:multiLevelType w:val="hybridMultilevel"/>
    <w:tmpl w:val="6DDAE5E0"/>
    <w:lvl w:ilvl="0" w:tplc="B6766A38">
      <w:numFmt w:val="bullet"/>
      <w:lvlText w:val="-"/>
      <w:lvlJc w:val="left"/>
      <w:pPr>
        <w:ind w:left="576" w:hanging="360"/>
      </w:pPr>
      <w:rPr>
        <w:rFonts w:ascii="Calibri" w:eastAsia="Times New Roman" w:hAnsi="Calibri" w:cs="Calibri" w:hint="default"/>
      </w:rPr>
    </w:lvl>
    <w:lvl w:ilvl="1" w:tplc="04260003">
      <w:start w:val="1"/>
      <w:numFmt w:val="bullet"/>
      <w:lvlText w:val="o"/>
      <w:lvlJc w:val="left"/>
      <w:pPr>
        <w:ind w:left="1296" w:hanging="360"/>
      </w:pPr>
      <w:rPr>
        <w:rFonts w:ascii="Courier New" w:hAnsi="Courier New" w:cs="Courier New" w:hint="default"/>
      </w:rPr>
    </w:lvl>
    <w:lvl w:ilvl="2" w:tplc="04260005">
      <w:start w:val="1"/>
      <w:numFmt w:val="bullet"/>
      <w:lvlText w:val=""/>
      <w:lvlJc w:val="left"/>
      <w:pPr>
        <w:ind w:left="2016" w:hanging="360"/>
      </w:pPr>
      <w:rPr>
        <w:rFonts w:ascii="Wingdings" w:hAnsi="Wingdings" w:hint="default"/>
      </w:rPr>
    </w:lvl>
    <w:lvl w:ilvl="3" w:tplc="04260001">
      <w:start w:val="1"/>
      <w:numFmt w:val="bullet"/>
      <w:lvlText w:val=""/>
      <w:lvlJc w:val="left"/>
      <w:pPr>
        <w:ind w:left="2736" w:hanging="360"/>
      </w:pPr>
      <w:rPr>
        <w:rFonts w:ascii="Symbol" w:hAnsi="Symbol" w:hint="default"/>
      </w:rPr>
    </w:lvl>
    <w:lvl w:ilvl="4" w:tplc="04260003">
      <w:start w:val="1"/>
      <w:numFmt w:val="bullet"/>
      <w:lvlText w:val="o"/>
      <w:lvlJc w:val="left"/>
      <w:pPr>
        <w:ind w:left="3456" w:hanging="360"/>
      </w:pPr>
      <w:rPr>
        <w:rFonts w:ascii="Courier New" w:hAnsi="Courier New" w:cs="Courier New" w:hint="default"/>
      </w:rPr>
    </w:lvl>
    <w:lvl w:ilvl="5" w:tplc="04260005">
      <w:start w:val="1"/>
      <w:numFmt w:val="bullet"/>
      <w:lvlText w:val=""/>
      <w:lvlJc w:val="left"/>
      <w:pPr>
        <w:ind w:left="4176" w:hanging="360"/>
      </w:pPr>
      <w:rPr>
        <w:rFonts w:ascii="Wingdings" w:hAnsi="Wingdings" w:hint="default"/>
      </w:rPr>
    </w:lvl>
    <w:lvl w:ilvl="6" w:tplc="04260001">
      <w:start w:val="1"/>
      <w:numFmt w:val="bullet"/>
      <w:lvlText w:val=""/>
      <w:lvlJc w:val="left"/>
      <w:pPr>
        <w:ind w:left="4896" w:hanging="360"/>
      </w:pPr>
      <w:rPr>
        <w:rFonts w:ascii="Symbol" w:hAnsi="Symbol" w:hint="default"/>
      </w:rPr>
    </w:lvl>
    <w:lvl w:ilvl="7" w:tplc="04260003">
      <w:start w:val="1"/>
      <w:numFmt w:val="bullet"/>
      <w:lvlText w:val="o"/>
      <w:lvlJc w:val="left"/>
      <w:pPr>
        <w:ind w:left="5616" w:hanging="360"/>
      </w:pPr>
      <w:rPr>
        <w:rFonts w:ascii="Courier New" w:hAnsi="Courier New" w:cs="Courier New" w:hint="default"/>
      </w:rPr>
    </w:lvl>
    <w:lvl w:ilvl="8" w:tplc="04260005">
      <w:start w:val="1"/>
      <w:numFmt w:val="bullet"/>
      <w:lvlText w:val=""/>
      <w:lvlJc w:val="left"/>
      <w:pPr>
        <w:ind w:left="6336" w:hanging="360"/>
      </w:pPr>
      <w:rPr>
        <w:rFonts w:ascii="Wingdings" w:hAnsi="Wingdings" w:hint="default"/>
      </w:rPr>
    </w:lvl>
  </w:abstractNum>
  <w:abstractNum w:abstractNumId="17" w15:restartNumberingAfterBreak="0">
    <w:nsid w:val="55044F06"/>
    <w:multiLevelType w:val="hybridMultilevel"/>
    <w:tmpl w:val="DD383652"/>
    <w:lvl w:ilvl="0" w:tplc="0426000F">
      <w:start w:val="1"/>
      <w:numFmt w:val="decimal"/>
      <w:lvlText w:val="%1."/>
      <w:lvlJc w:val="left"/>
      <w:pPr>
        <w:ind w:left="1457" w:hanging="360"/>
      </w:pPr>
    </w:lvl>
    <w:lvl w:ilvl="1" w:tplc="04260019">
      <w:start w:val="1"/>
      <w:numFmt w:val="lowerLetter"/>
      <w:lvlText w:val="%2."/>
      <w:lvlJc w:val="left"/>
      <w:pPr>
        <w:ind w:left="2177" w:hanging="360"/>
      </w:pPr>
    </w:lvl>
    <w:lvl w:ilvl="2" w:tplc="0426001B">
      <w:start w:val="1"/>
      <w:numFmt w:val="lowerRoman"/>
      <w:lvlText w:val="%3."/>
      <w:lvlJc w:val="right"/>
      <w:pPr>
        <w:ind w:left="2897" w:hanging="180"/>
      </w:pPr>
    </w:lvl>
    <w:lvl w:ilvl="3" w:tplc="0426000F">
      <w:start w:val="1"/>
      <w:numFmt w:val="decimal"/>
      <w:lvlText w:val="%4."/>
      <w:lvlJc w:val="left"/>
      <w:pPr>
        <w:ind w:left="3617" w:hanging="360"/>
      </w:pPr>
    </w:lvl>
    <w:lvl w:ilvl="4" w:tplc="04260019">
      <w:start w:val="1"/>
      <w:numFmt w:val="lowerLetter"/>
      <w:lvlText w:val="%5."/>
      <w:lvlJc w:val="left"/>
      <w:pPr>
        <w:ind w:left="4337" w:hanging="360"/>
      </w:pPr>
    </w:lvl>
    <w:lvl w:ilvl="5" w:tplc="0426001B">
      <w:start w:val="1"/>
      <w:numFmt w:val="lowerRoman"/>
      <w:lvlText w:val="%6."/>
      <w:lvlJc w:val="right"/>
      <w:pPr>
        <w:ind w:left="5057" w:hanging="180"/>
      </w:pPr>
    </w:lvl>
    <w:lvl w:ilvl="6" w:tplc="0426000F">
      <w:start w:val="1"/>
      <w:numFmt w:val="decimal"/>
      <w:lvlText w:val="%7."/>
      <w:lvlJc w:val="left"/>
      <w:pPr>
        <w:ind w:left="5777" w:hanging="360"/>
      </w:pPr>
    </w:lvl>
    <w:lvl w:ilvl="7" w:tplc="04260019">
      <w:start w:val="1"/>
      <w:numFmt w:val="lowerLetter"/>
      <w:lvlText w:val="%8."/>
      <w:lvlJc w:val="left"/>
      <w:pPr>
        <w:ind w:left="6497" w:hanging="360"/>
      </w:pPr>
    </w:lvl>
    <w:lvl w:ilvl="8" w:tplc="0426001B">
      <w:start w:val="1"/>
      <w:numFmt w:val="lowerRoman"/>
      <w:lvlText w:val="%9."/>
      <w:lvlJc w:val="right"/>
      <w:pPr>
        <w:ind w:left="7217" w:hanging="180"/>
      </w:pPr>
    </w:lvl>
  </w:abstractNum>
  <w:abstractNum w:abstractNumId="18" w15:restartNumberingAfterBreak="0">
    <w:nsid w:val="552D647D"/>
    <w:multiLevelType w:val="multilevel"/>
    <w:tmpl w:val="CB46E94E"/>
    <w:lvl w:ilvl="0">
      <w:start w:val="1"/>
      <w:numFmt w:val="decimal"/>
      <w:lvlText w:val="%1."/>
      <w:lvlJc w:val="left"/>
      <w:pPr>
        <w:ind w:left="360" w:hanging="360"/>
      </w:pPr>
      <w:rPr>
        <w:rFonts w:asciiTheme="minorHAnsi" w:eastAsia="Calibri" w:hAnsiTheme="minorHAnsi" w:cstheme="minorHAnsi"/>
      </w:r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F2E3C48"/>
    <w:multiLevelType w:val="hybridMultilevel"/>
    <w:tmpl w:val="7C9CEB5A"/>
    <w:lvl w:ilvl="0" w:tplc="6F22D2AC">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2505C5D"/>
    <w:multiLevelType w:val="multilevel"/>
    <w:tmpl w:val="95069446"/>
    <w:lvl w:ilvl="0">
      <w:start w:val="1"/>
      <w:numFmt w:val="decimal"/>
      <w:lvlText w:val="%1."/>
      <w:lvlJc w:val="left"/>
      <w:pPr>
        <w:ind w:left="180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68C10F3F"/>
    <w:multiLevelType w:val="hybridMultilevel"/>
    <w:tmpl w:val="0E2067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A0459B0"/>
    <w:multiLevelType w:val="multilevel"/>
    <w:tmpl w:val="6A045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A75AEA"/>
    <w:multiLevelType w:val="multilevel"/>
    <w:tmpl w:val="391EA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3AA0231"/>
    <w:multiLevelType w:val="hybridMultilevel"/>
    <w:tmpl w:val="73C234AA"/>
    <w:lvl w:ilvl="0" w:tplc="A9186A50">
      <w:start w:val="1"/>
      <w:numFmt w:val="decimal"/>
      <w:lvlText w:val="%1."/>
      <w:lvlJc w:val="left"/>
      <w:pPr>
        <w:tabs>
          <w:tab w:val="num" w:pos="1211"/>
        </w:tabs>
        <w:ind w:left="1211" w:hanging="360"/>
      </w:pPr>
      <w:rPr>
        <w:b w:val="0"/>
        <w:bCs/>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15:restartNumberingAfterBreak="0">
    <w:nsid w:val="789E25DC"/>
    <w:multiLevelType w:val="multilevel"/>
    <w:tmpl w:val="49E08962"/>
    <w:lvl w:ilvl="0">
      <w:start w:val="4"/>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26" w15:restartNumberingAfterBreak="0">
    <w:nsid w:val="7AD21855"/>
    <w:multiLevelType w:val="hybridMultilevel"/>
    <w:tmpl w:val="6B92442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C9355EF"/>
    <w:multiLevelType w:val="multilevel"/>
    <w:tmpl w:val="E828F6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34947855">
    <w:abstractNumId w:val="4"/>
  </w:num>
  <w:num w:numId="2" w16cid:durableId="4166355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0145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10319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15741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4434887">
    <w:abstractNumId w:val="20"/>
  </w:num>
  <w:num w:numId="7" w16cid:durableId="1785804662">
    <w:abstractNumId w:val="6"/>
  </w:num>
  <w:num w:numId="8" w16cid:durableId="19686574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5527971">
    <w:abstractNumId w:val="13"/>
  </w:num>
  <w:num w:numId="10" w16cid:durableId="16339494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8158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90927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38639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403192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5044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0639381">
    <w:abstractNumId w:val="9"/>
    <w:lvlOverride w:ilvl="0">
      <w:startOverride w:val="1"/>
    </w:lvlOverride>
  </w:num>
  <w:num w:numId="17" w16cid:durableId="1617560638">
    <w:abstractNumId w:val="9"/>
  </w:num>
  <w:num w:numId="18" w16cid:durableId="302085365">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7567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67449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63547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84623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66632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68623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162770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2346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9898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1749056">
    <w:abstractNumId w:val="16"/>
  </w:num>
  <w:num w:numId="29" w16cid:durableId="2962286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66478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A1"/>
    <w:rsid w:val="00047C10"/>
    <w:rsid w:val="0006502A"/>
    <w:rsid w:val="000770BE"/>
    <w:rsid w:val="00082AA4"/>
    <w:rsid w:val="00087C1B"/>
    <w:rsid w:val="000B05C6"/>
    <w:rsid w:val="000C432A"/>
    <w:rsid w:val="000F45DB"/>
    <w:rsid w:val="001009AD"/>
    <w:rsid w:val="001015DE"/>
    <w:rsid w:val="00101CD8"/>
    <w:rsid w:val="00117689"/>
    <w:rsid w:val="00125A63"/>
    <w:rsid w:val="0012720C"/>
    <w:rsid w:val="00144239"/>
    <w:rsid w:val="00150166"/>
    <w:rsid w:val="001B2D24"/>
    <w:rsid w:val="001D65A5"/>
    <w:rsid w:val="001F6D64"/>
    <w:rsid w:val="0020226A"/>
    <w:rsid w:val="00203CFE"/>
    <w:rsid w:val="00210B06"/>
    <w:rsid w:val="00214516"/>
    <w:rsid w:val="002740C3"/>
    <w:rsid w:val="00275A52"/>
    <w:rsid w:val="002818A1"/>
    <w:rsid w:val="0028232A"/>
    <w:rsid w:val="00291D41"/>
    <w:rsid w:val="002978B2"/>
    <w:rsid w:val="002C459C"/>
    <w:rsid w:val="002D2B02"/>
    <w:rsid w:val="002E2E90"/>
    <w:rsid w:val="002F4119"/>
    <w:rsid w:val="00301D81"/>
    <w:rsid w:val="00306C4B"/>
    <w:rsid w:val="00344C5C"/>
    <w:rsid w:val="003B38E2"/>
    <w:rsid w:val="003B6ADD"/>
    <w:rsid w:val="003C4C7D"/>
    <w:rsid w:val="003C7EE0"/>
    <w:rsid w:val="003F7568"/>
    <w:rsid w:val="00406115"/>
    <w:rsid w:val="00426584"/>
    <w:rsid w:val="00484800"/>
    <w:rsid w:val="004B1DA9"/>
    <w:rsid w:val="004B71F2"/>
    <w:rsid w:val="004C0541"/>
    <w:rsid w:val="004C2E5E"/>
    <w:rsid w:val="004D6552"/>
    <w:rsid w:val="004D694E"/>
    <w:rsid w:val="004D6BED"/>
    <w:rsid w:val="004D71A6"/>
    <w:rsid w:val="004D7CAF"/>
    <w:rsid w:val="005156DB"/>
    <w:rsid w:val="00520FBB"/>
    <w:rsid w:val="005423DC"/>
    <w:rsid w:val="00545E2E"/>
    <w:rsid w:val="00563DE2"/>
    <w:rsid w:val="005B15A1"/>
    <w:rsid w:val="005B6680"/>
    <w:rsid w:val="005C11D4"/>
    <w:rsid w:val="0060747F"/>
    <w:rsid w:val="00636E4E"/>
    <w:rsid w:val="00640683"/>
    <w:rsid w:val="006665AB"/>
    <w:rsid w:val="006802C5"/>
    <w:rsid w:val="00694424"/>
    <w:rsid w:val="006D1ABD"/>
    <w:rsid w:val="006D7896"/>
    <w:rsid w:val="006F2A49"/>
    <w:rsid w:val="00714FCF"/>
    <w:rsid w:val="00715552"/>
    <w:rsid w:val="00720232"/>
    <w:rsid w:val="00743DFD"/>
    <w:rsid w:val="00752048"/>
    <w:rsid w:val="007533A2"/>
    <w:rsid w:val="00760A93"/>
    <w:rsid w:val="007754B4"/>
    <w:rsid w:val="007921C5"/>
    <w:rsid w:val="0079368D"/>
    <w:rsid w:val="00793B46"/>
    <w:rsid w:val="007A1FD0"/>
    <w:rsid w:val="007F3A5A"/>
    <w:rsid w:val="007F6F93"/>
    <w:rsid w:val="0084708D"/>
    <w:rsid w:val="00857BE2"/>
    <w:rsid w:val="00865C0E"/>
    <w:rsid w:val="00867B11"/>
    <w:rsid w:val="0087362C"/>
    <w:rsid w:val="00884280"/>
    <w:rsid w:val="008843B2"/>
    <w:rsid w:val="008B298D"/>
    <w:rsid w:val="00907A22"/>
    <w:rsid w:val="00913419"/>
    <w:rsid w:val="009202B2"/>
    <w:rsid w:val="00952CD0"/>
    <w:rsid w:val="00972AD3"/>
    <w:rsid w:val="009C19D2"/>
    <w:rsid w:val="009C49E6"/>
    <w:rsid w:val="00A0176D"/>
    <w:rsid w:val="00A175FA"/>
    <w:rsid w:val="00A31426"/>
    <w:rsid w:val="00A51514"/>
    <w:rsid w:val="00A54FA6"/>
    <w:rsid w:val="00A560E5"/>
    <w:rsid w:val="00A56A0D"/>
    <w:rsid w:val="00A729E7"/>
    <w:rsid w:val="00A747C9"/>
    <w:rsid w:val="00AE0E34"/>
    <w:rsid w:val="00AF2590"/>
    <w:rsid w:val="00B10E83"/>
    <w:rsid w:val="00B11BB0"/>
    <w:rsid w:val="00B152C2"/>
    <w:rsid w:val="00B15F2A"/>
    <w:rsid w:val="00B4235F"/>
    <w:rsid w:val="00B64034"/>
    <w:rsid w:val="00BC069B"/>
    <w:rsid w:val="00BC61BA"/>
    <w:rsid w:val="00BE109E"/>
    <w:rsid w:val="00BF18A7"/>
    <w:rsid w:val="00BF2000"/>
    <w:rsid w:val="00BF2C64"/>
    <w:rsid w:val="00C12330"/>
    <w:rsid w:val="00C13156"/>
    <w:rsid w:val="00C13F70"/>
    <w:rsid w:val="00C15EBF"/>
    <w:rsid w:val="00C2059A"/>
    <w:rsid w:val="00C26C0F"/>
    <w:rsid w:val="00C30B3A"/>
    <w:rsid w:val="00C31495"/>
    <w:rsid w:val="00C50C26"/>
    <w:rsid w:val="00C630CF"/>
    <w:rsid w:val="00C755B6"/>
    <w:rsid w:val="00C94473"/>
    <w:rsid w:val="00C953AD"/>
    <w:rsid w:val="00CB11BC"/>
    <w:rsid w:val="00CB2C86"/>
    <w:rsid w:val="00CC0020"/>
    <w:rsid w:val="00CC256F"/>
    <w:rsid w:val="00CE1D2F"/>
    <w:rsid w:val="00D1206D"/>
    <w:rsid w:val="00D308DA"/>
    <w:rsid w:val="00D36A47"/>
    <w:rsid w:val="00D51481"/>
    <w:rsid w:val="00D62EE1"/>
    <w:rsid w:val="00D841F4"/>
    <w:rsid w:val="00D93E04"/>
    <w:rsid w:val="00DC2247"/>
    <w:rsid w:val="00E3071E"/>
    <w:rsid w:val="00EA6778"/>
    <w:rsid w:val="00EB00CB"/>
    <w:rsid w:val="00EB4258"/>
    <w:rsid w:val="00EB47E2"/>
    <w:rsid w:val="00EC68CE"/>
    <w:rsid w:val="00EF7BA3"/>
    <w:rsid w:val="00F06CD3"/>
    <w:rsid w:val="00F076D3"/>
    <w:rsid w:val="00F2436E"/>
    <w:rsid w:val="00F300AC"/>
    <w:rsid w:val="00F32D47"/>
    <w:rsid w:val="00F469D1"/>
    <w:rsid w:val="00F67BDA"/>
    <w:rsid w:val="00F73D27"/>
    <w:rsid w:val="00F761F0"/>
    <w:rsid w:val="00F85A55"/>
    <w:rsid w:val="00F96469"/>
    <w:rsid w:val="00FC1FE5"/>
    <w:rsid w:val="00FC7DE6"/>
    <w:rsid w:val="00FE18B2"/>
    <w:rsid w:val="00FF249F"/>
    <w:rsid w:val="00FF64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A766"/>
  <w15:docId w15:val="{BEC5726A-7F0A-4471-AA64-16F6B992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2978B2"/>
    <w:pPr>
      <w:ind w:left="720"/>
      <w:contextualSpacing/>
    </w:p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0C432A"/>
  </w:style>
  <w:style w:type="character" w:styleId="Hipersaite">
    <w:name w:val="Hyperlink"/>
    <w:basedOn w:val="Noklusjumarindkopasfonts"/>
    <w:uiPriority w:val="99"/>
    <w:unhideWhenUsed/>
    <w:rsid w:val="00640683"/>
    <w:rPr>
      <w:color w:val="0000FF" w:themeColor="hyperlink"/>
      <w:u w:val="single"/>
    </w:rPr>
  </w:style>
  <w:style w:type="character" w:styleId="Neatrisintapieminana">
    <w:name w:val="Unresolved Mention"/>
    <w:basedOn w:val="Noklusjumarindkopasfonts"/>
    <w:uiPriority w:val="99"/>
    <w:semiHidden/>
    <w:unhideWhenUsed/>
    <w:rsid w:val="00640683"/>
    <w:rPr>
      <w:color w:val="605E5C"/>
      <w:shd w:val="clear" w:color="auto" w:fill="E1DFDD"/>
    </w:rPr>
  </w:style>
  <w:style w:type="paragraph" w:styleId="Nosaukums">
    <w:name w:val="Title"/>
    <w:basedOn w:val="Parasts"/>
    <w:link w:val="NosaukumsRakstz"/>
    <w:qFormat/>
    <w:rsid w:val="00720232"/>
    <w:pPr>
      <w:spacing w:after="0" w:line="240" w:lineRule="auto"/>
      <w:jc w:val="center"/>
    </w:pPr>
    <w:rPr>
      <w:rFonts w:ascii="Times New Roman" w:eastAsia="Times New Roman" w:hAnsi="Times New Roman" w:cs="Times New Roman"/>
      <w:sz w:val="24"/>
      <w:szCs w:val="24"/>
    </w:rPr>
  </w:style>
  <w:style w:type="character" w:customStyle="1" w:styleId="NosaukumsRakstz">
    <w:name w:val="Nosaukums Rakstz."/>
    <w:basedOn w:val="Noklusjumarindkopasfonts"/>
    <w:link w:val="Nosaukums"/>
    <w:rsid w:val="00720232"/>
    <w:rPr>
      <w:rFonts w:ascii="Times New Roman" w:eastAsia="Times New Roman" w:hAnsi="Times New Roman" w:cs="Times New Roman"/>
      <w:sz w:val="24"/>
      <w:szCs w:val="24"/>
    </w:rPr>
  </w:style>
  <w:style w:type="character" w:styleId="Izteiksmgs">
    <w:name w:val="Strong"/>
    <w:basedOn w:val="Noklusjumarindkopasfonts"/>
    <w:uiPriority w:val="22"/>
    <w:qFormat/>
    <w:rsid w:val="00720232"/>
    <w:rPr>
      <w:b/>
      <w:bCs/>
    </w:rPr>
  </w:style>
  <w:style w:type="table" w:styleId="Reatabula">
    <w:name w:val="Table Grid"/>
    <w:basedOn w:val="Parastatabula"/>
    <w:uiPriority w:val="59"/>
    <w:rsid w:val="002C4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748">
      <w:bodyDiv w:val="1"/>
      <w:marLeft w:val="0"/>
      <w:marRight w:val="0"/>
      <w:marTop w:val="0"/>
      <w:marBottom w:val="0"/>
      <w:divBdr>
        <w:top w:val="none" w:sz="0" w:space="0" w:color="auto"/>
        <w:left w:val="none" w:sz="0" w:space="0" w:color="auto"/>
        <w:bottom w:val="none" w:sz="0" w:space="0" w:color="auto"/>
        <w:right w:val="none" w:sz="0" w:space="0" w:color="auto"/>
      </w:divBdr>
    </w:div>
    <w:div w:id="77682066">
      <w:bodyDiv w:val="1"/>
      <w:marLeft w:val="0"/>
      <w:marRight w:val="0"/>
      <w:marTop w:val="0"/>
      <w:marBottom w:val="0"/>
      <w:divBdr>
        <w:top w:val="none" w:sz="0" w:space="0" w:color="auto"/>
        <w:left w:val="none" w:sz="0" w:space="0" w:color="auto"/>
        <w:bottom w:val="none" w:sz="0" w:space="0" w:color="auto"/>
        <w:right w:val="none" w:sz="0" w:space="0" w:color="auto"/>
      </w:divBdr>
    </w:div>
    <w:div w:id="142233171">
      <w:bodyDiv w:val="1"/>
      <w:marLeft w:val="0"/>
      <w:marRight w:val="0"/>
      <w:marTop w:val="0"/>
      <w:marBottom w:val="0"/>
      <w:divBdr>
        <w:top w:val="none" w:sz="0" w:space="0" w:color="auto"/>
        <w:left w:val="none" w:sz="0" w:space="0" w:color="auto"/>
        <w:bottom w:val="none" w:sz="0" w:space="0" w:color="auto"/>
        <w:right w:val="none" w:sz="0" w:space="0" w:color="auto"/>
      </w:divBdr>
    </w:div>
    <w:div w:id="214901243">
      <w:bodyDiv w:val="1"/>
      <w:marLeft w:val="0"/>
      <w:marRight w:val="0"/>
      <w:marTop w:val="0"/>
      <w:marBottom w:val="0"/>
      <w:divBdr>
        <w:top w:val="none" w:sz="0" w:space="0" w:color="auto"/>
        <w:left w:val="none" w:sz="0" w:space="0" w:color="auto"/>
        <w:bottom w:val="none" w:sz="0" w:space="0" w:color="auto"/>
        <w:right w:val="none" w:sz="0" w:space="0" w:color="auto"/>
      </w:divBdr>
    </w:div>
    <w:div w:id="217480661">
      <w:bodyDiv w:val="1"/>
      <w:marLeft w:val="0"/>
      <w:marRight w:val="0"/>
      <w:marTop w:val="0"/>
      <w:marBottom w:val="0"/>
      <w:divBdr>
        <w:top w:val="none" w:sz="0" w:space="0" w:color="auto"/>
        <w:left w:val="none" w:sz="0" w:space="0" w:color="auto"/>
        <w:bottom w:val="none" w:sz="0" w:space="0" w:color="auto"/>
        <w:right w:val="none" w:sz="0" w:space="0" w:color="auto"/>
      </w:divBdr>
    </w:div>
    <w:div w:id="224490014">
      <w:bodyDiv w:val="1"/>
      <w:marLeft w:val="0"/>
      <w:marRight w:val="0"/>
      <w:marTop w:val="0"/>
      <w:marBottom w:val="0"/>
      <w:divBdr>
        <w:top w:val="none" w:sz="0" w:space="0" w:color="auto"/>
        <w:left w:val="none" w:sz="0" w:space="0" w:color="auto"/>
        <w:bottom w:val="none" w:sz="0" w:space="0" w:color="auto"/>
        <w:right w:val="none" w:sz="0" w:space="0" w:color="auto"/>
      </w:divBdr>
    </w:div>
    <w:div w:id="344332222">
      <w:bodyDiv w:val="1"/>
      <w:marLeft w:val="0"/>
      <w:marRight w:val="0"/>
      <w:marTop w:val="0"/>
      <w:marBottom w:val="0"/>
      <w:divBdr>
        <w:top w:val="none" w:sz="0" w:space="0" w:color="auto"/>
        <w:left w:val="none" w:sz="0" w:space="0" w:color="auto"/>
        <w:bottom w:val="none" w:sz="0" w:space="0" w:color="auto"/>
        <w:right w:val="none" w:sz="0" w:space="0" w:color="auto"/>
      </w:divBdr>
    </w:div>
    <w:div w:id="503320414">
      <w:bodyDiv w:val="1"/>
      <w:marLeft w:val="0"/>
      <w:marRight w:val="0"/>
      <w:marTop w:val="0"/>
      <w:marBottom w:val="0"/>
      <w:divBdr>
        <w:top w:val="none" w:sz="0" w:space="0" w:color="auto"/>
        <w:left w:val="none" w:sz="0" w:space="0" w:color="auto"/>
        <w:bottom w:val="none" w:sz="0" w:space="0" w:color="auto"/>
        <w:right w:val="none" w:sz="0" w:space="0" w:color="auto"/>
      </w:divBdr>
    </w:div>
    <w:div w:id="520822030">
      <w:bodyDiv w:val="1"/>
      <w:marLeft w:val="0"/>
      <w:marRight w:val="0"/>
      <w:marTop w:val="0"/>
      <w:marBottom w:val="0"/>
      <w:divBdr>
        <w:top w:val="none" w:sz="0" w:space="0" w:color="auto"/>
        <w:left w:val="none" w:sz="0" w:space="0" w:color="auto"/>
        <w:bottom w:val="none" w:sz="0" w:space="0" w:color="auto"/>
        <w:right w:val="none" w:sz="0" w:space="0" w:color="auto"/>
      </w:divBdr>
    </w:div>
    <w:div w:id="534199759">
      <w:bodyDiv w:val="1"/>
      <w:marLeft w:val="0"/>
      <w:marRight w:val="0"/>
      <w:marTop w:val="0"/>
      <w:marBottom w:val="0"/>
      <w:divBdr>
        <w:top w:val="none" w:sz="0" w:space="0" w:color="auto"/>
        <w:left w:val="none" w:sz="0" w:space="0" w:color="auto"/>
        <w:bottom w:val="none" w:sz="0" w:space="0" w:color="auto"/>
        <w:right w:val="none" w:sz="0" w:space="0" w:color="auto"/>
      </w:divBdr>
    </w:div>
    <w:div w:id="696665919">
      <w:bodyDiv w:val="1"/>
      <w:marLeft w:val="0"/>
      <w:marRight w:val="0"/>
      <w:marTop w:val="0"/>
      <w:marBottom w:val="0"/>
      <w:divBdr>
        <w:top w:val="none" w:sz="0" w:space="0" w:color="auto"/>
        <w:left w:val="none" w:sz="0" w:space="0" w:color="auto"/>
        <w:bottom w:val="none" w:sz="0" w:space="0" w:color="auto"/>
        <w:right w:val="none" w:sz="0" w:space="0" w:color="auto"/>
      </w:divBdr>
    </w:div>
    <w:div w:id="757219106">
      <w:bodyDiv w:val="1"/>
      <w:marLeft w:val="0"/>
      <w:marRight w:val="0"/>
      <w:marTop w:val="0"/>
      <w:marBottom w:val="0"/>
      <w:divBdr>
        <w:top w:val="none" w:sz="0" w:space="0" w:color="auto"/>
        <w:left w:val="none" w:sz="0" w:space="0" w:color="auto"/>
        <w:bottom w:val="none" w:sz="0" w:space="0" w:color="auto"/>
        <w:right w:val="none" w:sz="0" w:space="0" w:color="auto"/>
      </w:divBdr>
    </w:div>
    <w:div w:id="762149545">
      <w:bodyDiv w:val="1"/>
      <w:marLeft w:val="0"/>
      <w:marRight w:val="0"/>
      <w:marTop w:val="0"/>
      <w:marBottom w:val="0"/>
      <w:divBdr>
        <w:top w:val="none" w:sz="0" w:space="0" w:color="auto"/>
        <w:left w:val="none" w:sz="0" w:space="0" w:color="auto"/>
        <w:bottom w:val="none" w:sz="0" w:space="0" w:color="auto"/>
        <w:right w:val="none" w:sz="0" w:space="0" w:color="auto"/>
      </w:divBdr>
    </w:div>
    <w:div w:id="763844052">
      <w:bodyDiv w:val="1"/>
      <w:marLeft w:val="0"/>
      <w:marRight w:val="0"/>
      <w:marTop w:val="0"/>
      <w:marBottom w:val="0"/>
      <w:divBdr>
        <w:top w:val="none" w:sz="0" w:space="0" w:color="auto"/>
        <w:left w:val="none" w:sz="0" w:space="0" w:color="auto"/>
        <w:bottom w:val="none" w:sz="0" w:space="0" w:color="auto"/>
        <w:right w:val="none" w:sz="0" w:space="0" w:color="auto"/>
      </w:divBdr>
    </w:div>
    <w:div w:id="895699449">
      <w:bodyDiv w:val="1"/>
      <w:marLeft w:val="0"/>
      <w:marRight w:val="0"/>
      <w:marTop w:val="0"/>
      <w:marBottom w:val="0"/>
      <w:divBdr>
        <w:top w:val="none" w:sz="0" w:space="0" w:color="auto"/>
        <w:left w:val="none" w:sz="0" w:space="0" w:color="auto"/>
        <w:bottom w:val="none" w:sz="0" w:space="0" w:color="auto"/>
        <w:right w:val="none" w:sz="0" w:space="0" w:color="auto"/>
      </w:divBdr>
    </w:div>
    <w:div w:id="915936106">
      <w:bodyDiv w:val="1"/>
      <w:marLeft w:val="0"/>
      <w:marRight w:val="0"/>
      <w:marTop w:val="0"/>
      <w:marBottom w:val="0"/>
      <w:divBdr>
        <w:top w:val="none" w:sz="0" w:space="0" w:color="auto"/>
        <w:left w:val="none" w:sz="0" w:space="0" w:color="auto"/>
        <w:bottom w:val="none" w:sz="0" w:space="0" w:color="auto"/>
        <w:right w:val="none" w:sz="0" w:space="0" w:color="auto"/>
      </w:divBdr>
    </w:div>
    <w:div w:id="917129159">
      <w:bodyDiv w:val="1"/>
      <w:marLeft w:val="0"/>
      <w:marRight w:val="0"/>
      <w:marTop w:val="0"/>
      <w:marBottom w:val="0"/>
      <w:divBdr>
        <w:top w:val="none" w:sz="0" w:space="0" w:color="auto"/>
        <w:left w:val="none" w:sz="0" w:space="0" w:color="auto"/>
        <w:bottom w:val="none" w:sz="0" w:space="0" w:color="auto"/>
        <w:right w:val="none" w:sz="0" w:space="0" w:color="auto"/>
      </w:divBdr>
    </w:div>
    <w:div w:id="968364560">
      <w:bodyDiv w:val="1"/>
      <w:marLeft w:val="0"/>
      <w:marRight w:val="0"/>
      <w:marTop w:val="0"/>
      <w:marBottom w:val="0"/>
      <w:divBdr>
        <w:top w:val="none" w:sz="0" w:space="0" w:color="auto"/>
        <w:left w:val="none" w:sz="0" w:space="0" w:color="auto"/>
        <w:bottom w:val="none" w:sz="0" w:space="0" w:color="auto"/>
        <w:right w:val="none" w:sz="0" w:space="0" w:color="auto"/>
      </w:divBdr>
    </w:div>
    <w:div w:id="985161974">
      <w:bodyDiv w:val="1"/>
      <w:marLeft w:val="0"/>
      <w:marRight w:val="0"/>
      <w:marTop w:val="0"/>
      <w:marBottom w:val="0"/>
      <w:divBdr>
        <w:top w:val="none" w:sz="0" w:space="0" w:color="auto"/>
        <w:left w:val="none" w:sz="0" w:space="0" w:color="auto"/>
        <w:bottom w:val="none" w:sz="0" w:space="0" w:color="auto"/>
        <w:right w:val="none" w:sz="0" w:space="0" w:color="auto"/>
      </w:divBdr>
    </w:div>
    <w:div w:id="1035428249">
      <w:bodyDiv w:val="1"/>
      <w:marLeft w:val="0"/>
      <w:marRight w:val="0"/>
      <w:marTop w:val="0"/>
      <w:marBottom w:val="0"/>
      <w:divBdr>
        <w:top w:val="none" w:sz="0" w:space="0" w:color="auto"/>
        <w:left w:val="none" w:sz="0" w:space="0" w:color="auto"/>
        <w:bottom w:val="none" w:sz="0" w:space="0" w:color="auto"/>
        <w:right w:val="none" w:sz="0" w:space="0" w:color="auto"/>
      </w:divBdr>
    </w:div>
    <w:div w:id="1037778727">
      <w:bodyDiv w:val="1"/>
      <w:marLeft w:val="0"/>
      <w:marRight w:val="0"/>
      <w:marTop w:val="0"/>
      <w:marBottom w:val="0"/>
      <w:divBdr>
        <w:top w:val="none" w:sz="0" w:space="0" w:color="auto"/>
        <w:left w:val="none" w:sz="0" w:space="0" w:color="auto"/>
        <w:bottom w:val="none" w:sz="0" w:space="0" w:color="auto"/>
        <w:right w:val="none" w:sz="0" w:space="0" w:color="auto"/>
      </w:divBdr>
    </w:div>
    <w:div w:id="1082025789">
      <w:bodyDiv w:val="1"/>
      <w:marLeft w:val="0"/>
      <w:marRight w:val="0"/>
      <w:marTop w:val="0"/>
      <w:marBottom w:val="0"/>
      <w:divBdr>
        <w:top w:val="none" w:sz="0" w:space="0" w:color="auto"/>
        <w:left w:val="none" w:sz="0" w:space="0" w:color="auto"/>
        <w:bottom w:val="none" w:sz="0" w:space="0" w:color="auto"/>
        <w:right w:val="none" w:sz="0" w:space="0" w:color="auto"/>
      </w:divBdr>
    </w:div>
    <w:div w:id="1085956122">
      <w:bodyDiv w:val="1"/>
      <w:marLeft w:val="0"/>
      <w:marRight w:val="0"/>
      <w:marTop w:val="0"/>
      <w:marBottom w:val="0"/>
      <w:divBdr>
        <w:top w:val="none" w:sz="0" w:space="0" w:color="auto"/>
        <w:left w:val="none" w:sz="0" w:space="0" w:color="auto"/>
        <w:bottom w:val="none" w:sz="0" w:space="0" w:color="auto"/>
        <w:right w:val="none" w:sz="0" w:space="0" w:color="auto"/>
      </w:divBdr>
    </w:div>
    <w:div w:id="1157578252">
      <w:bodyDiv w:val="1"/>
      <w:marLeft w:val="0"/>
      <w:marRight w:val="0"/>
      <w:marTop w:val="0"/>
      <w:marBottom w:val="0"/>
      <w:divBdr>
        <w:top w:val="none" w:sz="0" w:space="0" w:color="auto"/>
        <w:left w:val="none" w:sz="0" w:space="0" w:color="auto"/>
        <w:bottom w:val="none" w:sz="0" w:space="0" w:color="auto"/>
        <w:right w:val="none" w:sz="0" w:space="0" w:color="auto"/>
      </w:divBdr>
    </w:div>
    <w:div w:id="1246692432">
      <w:bodyDiv w:val="1"/>
      <w:marLeft w:val="0"/>
      <w:marRight w:val="0"/>
      <w:marTop w:val="0"/>
      <w:marBottom w:val="0"/>
      <w:divBdr>
        <w:top w:val="none" w:sz="0" w:space="0" w:color="auto"/>
        <w:left w:val="none" w:sz="0" w:space="0" w:color="auto"/>
        <w:bottom w:val="none" w:sz="0" w:space="0" w:color="auto"/>
        <w:right w:val="none" w:sz="0" w:space="0" w:color="auto"/>
      </w:divBdr>
    </w:div>
    <w:div w:id="1286934967">
      <w:bodyDiv w:val="1"/>
      <w:marLeft w:val="0"/>
      <w:marRight w:val="0"/>
      <w:marTop w:val="0"/>
      <w:marBottom w:val="0"/>
      <w:divBdr>
        <w:top w:val="none" w:sz="0" w:space="0" w:color="auto"/>
        <w:left w:val="none" w:sz="0" w:space="0" w:color="auto"/>
        <w:bottom w:val="none" w:sz="0" w:space="0" w:color="auto"/>
        <w:right w:val="none" w:sz="0" w:space="0" w:color="auto"/>
      </w:divBdr>
    </w:div>
    <w:div w:id="1301114390">
      <w:bodyDiv w:val="1"/>
      <w:marLeft w:val="0"/>
      <w:marRight w:val="0"/>
      <w:marTop w:val="0"/>
      <w:marBottom w:val="0"/>
      <w:divBdr>
        <w:top w:val="none" w:sz="0" w:space="0" w:color="auto"/>
        <w:left w:val="none" w:sz="0" w:space="0" w:color="auto"/>
        <w:bottom w:val="none" w:sz="0" w:space="0" w:color="auto"/>
        <w:right w:val="none" w:sz="0" w:space="0" w:color="auto"/>
      </w:divBdr>
    </w:div>
    <w:div w:id="1355497147">
      <w:bodyDiv w:val="1"/>
      <w:marLeft w:val="0"/>
      <w:marRight w:val="0"/>
      <w:marTop w:val="0"/>
      <w:marBottom w:val="0"/>
      <w:divBdr>
        <w:top w:val="none" w:sz="0" w:space="0" w:color="auto"/>
        <w:left w:val="none" w:sz="0" w:space="0" w:color="auto"/>
        <w:bottom w:val="none" w:sz="0" w:space="0" w:color="auto"/>
        <w:right w:val="none" w:sz="0" w:space="0" w:color="auto"/>
      </w:divBdr>
    </w:div>
    <w:div w:id="1454708059">
      <w:bodyDiv w:val="1"/>
      <w:marLeft w:val="0"/>
      <w:marRight w:val="0"/>
      <w:marTop w:val="0"/>
      <w:marBottom w:val="0"/>
      <w:divBdr>
        <w:top w:val="none" w:sz="0" w:space="0" w:color="auto"/>
        <w:left w:val="none" w:sz="0" w:space="0" w:color="auto"/>
        <w:bottom w:val="none" w:sz="0" w:space="0" w:color="auto"/>
        <w:right w:val="none" w:sz="0" w:space="0" w:color="auto"/>
      </w:divBdr>
    </w:div>
    <w:div w:id="1463187076">
      <w:bodyDiv w:val="1"/>
      <w:marLeft w:val="0"/>
      <w:marRight w:val="0"/>
      <w:marTop w:val="0"/>
      <w:marBottom w:val="0"/>
      <w:divBdr>
        <w:top w:val="none" w:sz="0" w:space="0" w:color="auto"/>
        <w:left w:val="none" w:sz="0" w:space="0" w:color="auto"/>
        <w:bottom w:val="none" w:sz="0" w:space="0" w:color="auto"/>
        <w:right w:val="none" w:sz="0" w:space="0" w:color="auto"/>
      </w:divBdr>
    </w:div>
    <w:div w:id="1522621196">
      <w:bodyDiv w:val="1"/>
      <w:marLeft w:val="0"/>
      <w:marRight w:val="0"/>
      <w:marTop w:val="0"/>
      <w:marBottom w:val="0"/>
      <w:divBdr>
        <w:top w:val="none" w:sz="0" w:space="0" w:color="auto"/>
        <w:left w:val="none" w:sz="0" w:space="0" w:color="auto"/>
        <w:bottom w:val="none" w:sz="0" w:space="0" w:color="auto"/>
        <w:right w:val="none" w:sz="0" w:space="0" w:color="auto"/>
      </w:divBdr>
    </w:div>
    <w:div w:id="1548563689">
      <w:bodyDiv w:val="1"/>
      <w:marLeft w:val="0"/>
      <w:marRight w:val="0"/>
      <w:marTop w:val="0"/>
      <w:marBottom w:val="0"/>
      <w:divBdr>
        <w:top w:val="none" w:sz="0" w:space="0" w:color="auto"/>
        <w:left w:val="none" w:sz="0" w:space="0" w:color="auto"/>
        <w:bottom w:val="none" w:sz="0" w:space="0" w:color="auto"/>
        <w:right w:val="none" w:sz="0" w:space="0" w:color="auto"/>
      </w:divBdr>
    </w:div>
    <w:div w:id="1626816793">
      <w:bodyDiv w:val="1"/>
      <w:marLeft w:val="0"/>
      <w:marRight w:val="0"/>
      <w:marTop w:val="0"/>
      <w:marBottom w:val="0"/>
      <w:divBdr>
        <w:top w:val="none" w:sz="0" w:space="0" w:color="auto"/>
        <w:left w:val="none" w:sz="0" w:space="0" w:color="auto"/>
        <w:bottom w:val="none" w:sz="0" w:space="0" w:color="auto"/>
        <w:right w:val="none" w:sz="0" w:space="0" w:color="auto"/>
      </w:divBdr>
    </w:div>
    <w:div w:id="1695570690">
      <w:bodyDiv w:val="1"/>
      <w:marLeft w:val="0"/>
      <w:marRight w:val="0"/>
      <w:marTop w:val="0"/>
      <w:marBottom w:val="0"/>
      <w:divBdr>
        <w:top w:val="none" w:sz="0" w:space="0" w:color="auto"/>
        <w:left w:val="none" w:sz="0" w:space="0" w:color="auto"/>
        <w:bottom w:val="none" w:sz="0" w:space="0" w:color="auto"/>
        <w:right w:val="none" w:sz="0" w:space="0" w:color="auto"/>
      </w:divBdr>
    </w:div>
    <w:div w:id="1714767193">
      <w:bodyDiv w:val="1"/>
      <w:marLeft w:val="0"/>
      <w:marRight w:val="0"/>
      <w:marTop w:val="0"/>
      <w:marBottom w:val="0"/>
      <w:divBdr>
        <w:top w:val="none" w:sz="0" w:space="0" w:color="auto"/>
        <w:left w:val="none" w:sz="0" w:space="0" w:color="auto"/>
        <w:bottom w:val="none" w:sz="0" w:space="0" w:color="auto"/>
        <w:right w:val="none" w:sz="0" w:space="0" w:color="auto"/>
      </w:divBdr>
    </w:div>
    <w:div w:id="1764954252">
      <w:bodyDiv w:val="1"/>
      <w:marLeft w:val="0"/>
      <w:marRight w:val="0"/>
      <w:marTop w:val="0"/>
      <w:marBottom w:val="0"/>
      <w:divBdr>
        <w:top w:val="none" w:sz="0" w:space="0" w:color="auto"/>
        <w:left w:val="none" w:sz="0" w:space="0" w:color="auto"/>
        <w:bottom w:val="none" w:sz="0" w:space="0" w:color="auto"/>
        <w:right w:val="none" w:sz="0" w:space="0" w:color="auto"/>
      </w:divBdr>
    </w:div>
    <w:div w:id="1795976142">
      <w:bodyDiv w:val="1"/>
      <w:marLeft w:val="0"/>
      <w:marRight w:val="0"/>
      <w:marTop w:val="0"/>
      <w:marBottom w:val="0"/>
      <w:divBdr>
        <w:top w:val="none" w:sz="0" w:space="0" w:color="auto"/>
        <w:left w:val="none" w:sz="0" w:space="0" w:color="auto"/>
        <w:bottom w:val="none" w:sz="0" w:space="0" w:color="auto"/>
        <w:right w:val="none" w:sz="0" w:space="0" w:color="auto"/>
      </w:divBdr>
    </w:div>
    <w:div w:id="1850681629">
      <w:bodyDiv w:val="1"/>
      <w:marLeft w:val="0"/>
      <w:marRight w:val="0"/>
      <w:marTop w:val="0"/>
      <w:marBottom w:val="0"/>
      <w:divBdr>
        <w:top w:val="none" w:sz="0" w:space="0" w:color="auto"/>
        <w:left w:val="none" w:sz="0" w:space="0" w:color="auto"/>
        <w:bottom w:val="none" w:sz="0" w:space="0" w:color="auto"/>
        <w:right w:val="none" w:sz="0" w:space="0" w:color="auto"/>
      </w:divBdr>
    </w:div>
    <w:div w:id="2011058822">
      <w:bodyDiv w:val="1"/>
      <w:marLeft w:val="0"/>
      <w:marRight w:val="0"/>
      <w:marTop w:val="0"/>
      <w:marBottom w:val="0"/>
      <w:divBdr>
        <w:top w:val="none" w:sz="0" w:space="0" w:color="auto"/>
        <w:left w:val="none" w:sz="0" w:space="0" w:color="auto"/>
        <w:bottom w:val="none" w:sz="0" w:space="0" w:color="auto"/>
        <w:right w:val="none" w:sz="0" w:space="0" w:color="auto"/>
      </w:divBdr>
    </w:div>
    <w:div w:id="208039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1781</Words>
  <Characters>1016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 Kokina</dc:creator>
  <cp:lastModifiedBy>Inese Ģērmane</cp:lastModifiedBy>
  <cp:revision>4</cp:revision>
  <dcterms:created xsi:type="dcterms:W3CDTF">2025-07-19T16:54:00Z</dcterms:created>
  <dcterms:modified xsi:type="dcterms:W3CDTF">2025-07-20T18:22:00Z</dcterms:modified>
</cp:coreProperties>
</file>